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F6EA2" w14:textId="35B33FBE" w:rsidR="00FB3390" w:rsidRDefault="00FB3390" w:rsidP="00FB3390">
      <w:pPr>
        <w:rPr>
          <w:rFonts w:ascii="Arial" w:hAnsi="Arial" w:cs="Arial"/>
        </w:rPr>
      </w:pPr>
    </w:p>
    <w:tbl>
      <w:tblPr>
        <w:tblStyle w:val="TableGrid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42"/>
        <w:gridCol w:w="2133"/>
        <w:gridCol w:w="2131"/>
        <w:gridCol w:w="2124"/>
        <w:gridCol w:w="16"/>
        <w:gridCol w:w="1773"/>
        <w:gridCol w:w="6"/>
        <w:gridCol w:w="2032"/>
        <w:gridCol w:w="11"/>
        <w:gridCol w:w="2044"/>
        <w:gridCol w:w="2056"/>
      </w:tblGrid>
      <w:tr w:rsidR="00163B28" w:rsidRPr="00BC5095" w14:paraId="0EE4D953" w14:textId="77777777" w:rsidTr="00A82661">
        <w:tc>
          <w:tcPr>
            <w:tcW w:w="15168" w:type="dxa"/>
            <w:gridSpan w:val="11"/>
            <w:shd w:val="clear" w:color="auto" w:fill="FFFFFF" w:themeFill="background1"/>
          </w:tcPr>
          <w:p w14:paraId="5C12B3E8" w14:textId="0132F86B" w:rsidR="004E4D28" w:rsidRPr="00A82661" w:rsidRDefault="00163B28" w:rsidP="004E4D28">
            <w:pPr>
              <w:rPr>
                <w:rFonts w:cs="Arial"/>
                <w:b/>
                <w:bCs/>
                <w:u w:val="single"/>
              </w:rPr>
            </w:pPr>
            <w:r w:rsidRPr="00A82661">
              <w:rPr>
                <w:rFonts w:cs="Arial"/>
                <w:b/>
                <w:bCs/>
                <w:u w:val="single"/>
              </w:rPr>
              <w:t xml:space="preserve">National Curriculum </w:t>
            </w:r>
            <w:r w:rsidR="00B744E1" w:rsidRPr="00A82661">
              <w:rPr>
                <w:rFonts w:cs="Arial"/>
                <w:b/>
                <w:bCs/>
                <w:u w:val="single"/>
              </w:rPr>
              <w:t>Aims and Objectives</w:t>
            </w:r>
            <w:r w:rsidR="00CB44EB" w:rsidRPr="00A82661">
              <w:rPr>
                <w:rFonts w:cs="Arial"/>
                <w:b/>
                <w:bCs/>
                <w:u w:val="single"/>
              </w:rPr>
              <w:t xml:space="preserve"> - Reading</w:t>
            </w:r>
          </w:p>
          <w:p w14:paraId="7E75FF1F" w14:textId="48255BA4" w:rsidR="004E4D28" w:rsidRPr="00A82661" w:rsidRDefault="004E4D28" w:rsidP="00CB44EB">
            <w:pPr>
              <w:ind w:left="0" w:firstLine="0"/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</w:pPr>
            <w:r w:rsidRPr="00A82661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The overarching aim for English in the national curriculum is to promote high standards of language and literacy by</w:t>
            </w:r>
            <w:r w:rsidR="00CB44EB" w:rsidRPr="00A82661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 xml:space="preserve"> equipping pupils with a strong </w:t>
            </w:r>
            <w:r w:rsidRPr="00A82661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command of the spoken and written language, and to develop</w:t>
            </w:r>
            <w:r w:rsidR="00CB44EB" w:rsidRPr="00A82661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Pr="00A82661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their love of literature through widespread reading for enjoyment. The national curriculum for reading aims to ensure that all pupils:</w:t>
            </w:r>
          </w:p>
          <w:p w14:paraId="0FC94745" w14:textId="42F7982F" w:rsidR="004E4D28" w:rsidRPr="00A82661" w:rsidRDefault="00A82661" w:rsidP="004E4D2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reading</w:t>
            </w:r>
            <w:r w:rsidR="004E4D28" w:rsidRPr="00A82661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 xml:space="preserve"> easily, fluently and with good understanding</w:t>
            </w:r>
          </w:p>
          <w:p w14:paraId="37BFD10C" w14:textId="77777777" w:rsidR="004E4D28" w:rsidRPr="00A82661" w:rsidRDefault="004E4D28" w:rsidP="004E4D2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</w:pPr>
            <w:r w:rsidRPr="00A82661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develop the habit of reading widely and often, for both pleasure and information</w:t>
            </w:r>
          </w:p>
          <w:p w14:paraId="54C38EED" w14:textId="13AB79D2" w:rsidR="004E4D28" w:rsidRPr="00A82661" w:rsidRDefault="004E4D28" w:rsidP="004E4D2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</w:pPr>
            <w:r w:rsidRPr="00A82661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acquire a wide vocabulary, an understanding of grammar and knowledge of linguistic conventions for reading</w:t>
            </w:r>
          </w:p>
          <w:p w14:paraId="6CEC1458" w14:textId="77777777" w:rsidR="00362C0A" w:rsidRPr="009634DD" w:rsidRDefault="004E4D28" w:rsidP="004E4D2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="Arial"/>
                <w:color w:val="0B0C0C"/>
                <w:lang w:eastAsia="en-GB"/>
              </w:rPr>
            </w:pPr>
            <w:r w:rsidRPr="00A82661">
              <w:rPr>
                <w:rFonts w:eastAsia="Times New Roman" w:cs="Arial"/>
                <w:color w:val="0B0C0C"/>
                <w:sz w:val="20"/>
                <w:szCs w:val="20"/>
                <w:lang w:eastAsia="en-GB"/>
              </w:rPr>
              <w:t>appreciate our rich and varied literary heritage</w:t>
            </w:r>
          </w:p>
          <w:p w14:paraId="105B4A64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040A776F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7E2ABE26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18ED8179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31BD4879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10AB0F59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62BD7E58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41155ABD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1B3CAA5F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74FDCF90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458C7E35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5C9C8855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7F5FC681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31D88B6D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7F89B98A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4BAAE58A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629CF81D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5A5BA5A9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5A9B1C1F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14591A84" w14:textId="77777777" w:rsidR="009634DD" w:rsidRDefault="009634DD" w:rsidP="009634DD">
            <w:pPr>
              <w:shd w:val="clear" w:color="auto" w:fill="FFFFFF"/>
              <w:spacing w:after="75"/>
              <w:rPr>
                <w:rFonts w:eastAsia="Times New Roman" w:cs="Arial"/>
                <w:color w:val="0B0C0C"/>
                <w:lang w:eastAsia="en-GB"/>
              </w:rPr>
            </w:pPr>
          </w:p>
          <w:p w14:paraId="6DED09BB" w14:textId="77777777" w:rsidR="009634DD" w:rsidRDefault="009634DD" w:rsidP="009634DD">
            <w:pPr>
              <w:shd w:val="clear" w:color="auto" w:fill="FFFFFF"/>
              <w:spacing w:after="75"/>
              <w:ind w:left="0" w:firstLine="0"/>
              <w:rPr>
                <w:rFonts w:eastAsia="Times New Roman" w:cs="Arial"/>
                <w:color w:val="0B0C0C"/>
                <w:lang w:eastAsia="en-GB"/>
              </w:rPr>
            </w:pPr>
            <w:bookmarkStart w:id="0" w:name="_GoBack"/>
            <w:bookmarkEnd w:id="0"/>
          </w:p>
          <w:p w14:paraId="2657BC70" w14:textId="1C330FAC" w:rsidR="009634DD" w:rsidRPr="004E4D28" w:rsidRDefault="009634DD" w:rsidP="009634DD">
            <w:pPr>
              <w:shd w:val="clear" w:color="auto" w:fill="FFFFFF"/>
              <w:spacing w:after="75"/>
              <w:ind w:left="0" w:firstLine="0"/>
              <w:rPr>
                <w:rFonts w:eastAsia="Times New Roman" w:cs="Arial"/>
                <w:color w:val="0B0C0C"/>
                <w:lang w:eastAsia="en-GB"/>
              </w:rPr>
            </w:pPr>
          </w:p>
        </w:tc>
      </w:tr>
      <w:tr w:rsidR="00B1483F" w:rsidRPr="00BC5095" w14:paraId="704D7BAE" w14:textId="77777777" w:rsidTr="009634DD">
        <w:tc>
          <w:tcPr>
            <w:tcW w:w="842" w:type="dxa"/>
            <w:shd w:val="clear" w:color="auto" w:fill="0070C0"/>
          </w:tcPr>
          <w:p w14:paraId="19697D05" w14:textId="35AC9D1B" w:rsidR="003039D2" w:rsidRPr="00BC5095" w:rsidRDefault="003039D2" w:rsidP="00A82661">
            <w:pPr>
              <w:ind w:left="0" w:firstLine="0"/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33" w:type="dxa"/>
            <w:shd w:val="clear" w:color="auto" w:fill="0070C0"/>
          </w:tcPr>
          <w:p w14:paraId="7EEDE6C7" w14:textId="3D0BFAB9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131" w:type="dxa"/>
            <w:shd w:val="clear" w:color="auto" w:fill="0070C0"/>
          </w:tcPr>
          <w:p w14:paraId="07BB68D1" w14:textId="4E4808FA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1</w:t>
            </w:r>
          </w:p>
        </w:tc>
        <w:tc>
          <w:tcPr>
            <w:tcW w:w="2124" w:type="dxa"/>
            <w:shd w:val="clear" w:color="auto" w:fill="0070C0"/>
          </w:tcPr>
          <w:p w14:paraId="3BB0CB9B" w14:textId="41E4FC56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2</w:t>
            </w:r>
          </w:p>
        </w:tc>
        <w:tc>
          <w:tcPr>
            <w:tcW w:w="1795" w:type="dxa"/>
            <w:gridSpan w:val="3"/>
            <w:shd w:val="clear" w:color="auto" w:fill="0070C0"/>
          </w:tcPr>
          <w:p w14:paraId="087FBD33" w14:textId="69C0B5AF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3</w:t>
            </w:r>
          </w:p>
        </w:tc>
        <w:tc>
          <w:tcPr>
            <w:tcW w:w="2043" w:type="dxa"/>
            <w:gridSpan w:val="2"/>
            <w:shd w:val="clear" w:color="auto" w:fill="0070C0"/>
          </w:tcPr>
          <w:p w14:paraId="2789F05F" w14:textId="2B17C75E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4</w:t>
            </w:r>
          </w:p>
        </w:tc>
        <w:tc>
          <w:tcPr>
            <w:tcW w:w="2044" w:type="dxa"/>
            <w:shd w:val="clear" w:color="auto" w:fill="0070C0"/>
          </w:tcPr>
          <w:p w14:paraId="71D731BE" w14:textId="5FECCA7C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5</w:t>
            </w:r>
          </w:p>
        </w:tc>
        <w:tc>
          <w:tcPr>
            <w:tcW w:w="2056" w:type="dxa"/>
            <w:shd w:val="clear" w:color="auto" w:fill="0070C0"/>
          </w:tcPr>
          <w:p w14:paraId="679C3FEE" w14:textId="12531BEA" w:rsidR="003039D2" w:rsidRPr="00BC5095" w:rsidRDefault="003039D2" w:rsidP="00FB3390">
            <w:pPr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</w:pPr>
            <w:r w:rsidRPr="00BC5095">
              <w:rPr>
                <w:rFonts w:cs="Arial"/>
                <w:b/>
                <w:bCs/>
                <w:color w:val="FFFFFF" w:themeColor="background1"/>
                <w:sz w:val="24"/>
                <w:szCs w:val="24"/>
              </w:rPr>
              <w:t>Year 6</w:t>
            </w:r>
          </w:p>
        </w:tc>
      </w:tr>
      <w:tr w:rsidR="00324988" w:rsidRPr="00BC5095" w14:paraId="37F7186F" w14:textId="77777777" w:rsidTr="009634DD">
        <w:trPr>
          <w:cantSplit/>
          <w:trHeight w:val="1134"/>
        </w:trPr>
        <w:tc>
          <w:tcPr>
            <w:tcW w:w="842" w:type="dxa"/>
            <w:textDirection w:val="tbRl"/>
          </w:tcPr>
          <w:p w14:paraId="678EA377" w14:textId="122EA175" w:rsidR="00BC5095" w:rsidRPr="00B1483F" w:rsidRDefault="00BC5095" w:rsidP="00324988">
            <w:pPr>
              <w:ind w:left="113" w:right="113" w:firstLine="0"/>
              <w:jc w:val="center"/>
              <w:rPr>
                <w:rFonts w:cs="Arial"/>
                <w:b/>
                <w:sz w:val="18"/>
                <w:szCs w:val="18"/>
              </w:rPr>
            </w:pPr>
            <w:r w:rsidRPr="00324988">
              <w:rPr>
                <w:rFonts w:cs="Arial"/>
                <w:b/>
              </w:rPr>
              <w:t>Word reading – phonics and decoding</w:t>
            </w:r>
          </w:p>
        </w:tc>
        <w:tc>
          <w:tcPr>
            <w:tcW w:w="2133" w:type="dxa"/>
          </w:tcPr>
          <w:p w14:paraId="0BF0835A" w14:textId="3D28AA0F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414" w:hanging="357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B1483F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8"/>
                <w:szCs w:val="18"/>
              </w:rPr>
              <w:t>enjoying</w:t>
            </w:r>
            <w:r w:rsidRPr="00B1483F">
              <w:rPr>
                <w:rFonts w:asciiTheme="minorHAnsi" w:hAnsiTheme="minorHAnsi" w:cs="Arial"/>
                <w:iCs/>
                <w:sz w:val="18"/>
                <w:szCs w:val="18"/>
              </w:rPr>
              <w:t xml:space="preserve"> rhyming and rhythmic activities</w:t>
            </w:r>
          </w:p>
          <w:p w14:paraId="5334A2AF" w14:textId="09E54AD2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showing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an awar</w:t>
            </w:r>
            <w:r w:rsidR="00B1483F" w:rsidRPr="00B1483F">
              <w:rPr>
                <w:rFonts w:asciiTheme="minorHAnsi" w:hAnsiTheme="minorHAnsi" w:cs="Arial"/>
                <w:iCs/>
                <w:sz w:val="16"/>
                <w:szCs w:val="16"/>
              </w:rPr>
              <w:t>eness of rhyme</w:t>
            </w:r>
          </w:p>
          <w:p w14:paraId="5DA8DD1B" w14:textId="05BEADC3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recognising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rhythm in spoken words</w:t>
            </w:r>
          </w:p>
          <w:p w14:paraId="7A30A713" w14:textId="5156CA9A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continuing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a rhyming string</w:t>
            </w:r>
          </w:p>
          <w:p w14:paraId="3A9766CD" w14:textId="604064B0" w:rsidR="00BC5095" w:rsidRPr="00B1483F" w:rsidRDefault="00A82661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>hearing</w:t>
            </w:r>
            <w:r w:rsidR="00BC5095"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and 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>saying</w:t>
            </w:r>
            <w:r w:rsidR="00BC5095"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the initial sound in words</w:t>
            </w:r>
          </w:p>
          <w:p w14:paraId="3D71A181" w14:textId="77777777" w:rsidR="00B1483F" w:rsidRPr="00B1483F" w:rsidRDefault="00BC5095" w:rsidP="00B1483F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segmenting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the sounds in simple words and blend</w:t>
            </w:r>
            <w:r w:rsidR="00B1483F"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ing them together, </w:t>
            </w:r>
            <w:r w:rsidR="00A82661" w:rsidRPr="00B1483F">
              <w:rPr>
                <w:rFonts w:asciiTheme="minorHAnsi" w:hAnsiTheme="minorHAnsi" w:cs="Arial"/>
                <w:iCs/>
                <w:sz w:val="16"/>
                <w:szCs w:val="16"/>
              </w:rPr>
              <w:t>knowing</w:t>
            </w: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which letter represents some of them</w:t>
            </w:r>
          </w:p>
          <w:p w14:paraId="4F83574D" w14:textId="4B07F1A6" w:rsidR="00B1483F" w:rsidRPr="00B1483F" w:rsidRDefault="00BC5095" w:rsidP="00B1483F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B1483F">
              <w:rPr>
                <w:rFonts w:asciiTheme="minorHAnsi" w:hAnsiTheme="minorHAnsi" w:cs="Arial"/>
                <w:iCs/>
                <w:sz w:val="16"/>
                <w:szCs w:val="16"/>
              </w:rPr>
              <w:t xml:space="preserve"> </w:t>
            </w:r>
            <w:r w:rsidR="00A61262">
              <w:rPr>
                <w:rFonts w:asciiTheme="minorHAnsi" w:hAnsiTheme="minorHAnsi" w:cs="Arial"/>
                <w:iCs/>
                <w:sz w:val="16"/>
                <w:szCs w:val="16"/>
              </w:rPr>
              <w:t>Say a sound for each letter in the alphabet and at least 10 digraphs</w:t>
            </w:r>
          </w:p>
          <w:p w14:paraId="662203BD" w14:textId="6853CAD5" w:rsidR="00BC5095" w:rsidRPr="00B1483F" w:rsidRDefault="00BC5095" w:rsidP="00B1483F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B1483F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A61262">
              <w:rPr>
                <w:rFonts w:asciiTheme="minorHAnsi" w:hAnsiTheme="minorHAnsi" w:cs="Arial"/>
                <w:sz w:val="16"/>
                <w:szCs w:val="16"/>
              </w:rPr>
              <w:t>Read words consistent with their phonic knowledge by sound blending</w:t>
            </w:r>
          </w:p>
        </w:tc>
        <w:tc>
          <w:tcPr>
            <w:tcW w:w="2131" w:type="dxa"/>
          </w:tcPr>
          <w:p w14:paraId="309BCA92" w14:textId="7F8CD55E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applying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phonic knowledge and skills as the route to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decoding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words</w:t>
            </w:r>
          </w:p>
          <w:p w14:paraId="1086D239" w14:textId="58E26FB5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blend</w:t>
            </w:r>
            <w:r w:rsidR="00B1483F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sounds in unfamiliar words</w:t>
            </w:r>
            <w:r w:rsidRPr="00B1483F">
              <w:rPr>
                <w:rFonts w:asciiTheme="minorHAnsi" w:hAnsiTheme="minorHAnsi" w:cs="Times New Roman"/>
                <w:i w:val="0"/>
                <w:spacing w:val="-33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using the</w:t>
            </w:r>
            <w:r w:rsidRPr="00B1483F">
              <w:rPr>
                <w:rFonts w:asciiTheme="minorHAnsi" w:hAnsiTheme="minorHAnsi" w:cs="Times New Roman"/>
                <w:i w:val="0"/>
                <w:spacing w:val="-9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GPCs</w:t>
            </w:r>
            <w:r w:rsidRPr="00B1483F">
              <w:rPr>
                <w:rFonts w:asciiTheme="minorHAnsi" w:hAnsiTheme="minorHAnsi" w:cs="Times New Roman"/>
                <w:i w:val="0"/>
                <w:spacing w:val="-9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that</w:t>
            </w:r>
            <w:r w:rsidRPr="00B1483F">
              <w:rPr>
                <w:rFonts w:asciiTheme="minorHAnsi" w:hAnsiTheme="minorHAnsi" w:cs="Times New Roman"/>
                <w:i w:val="0"/>
                <w:spacing w:val="-8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they</w:t>
            </w:r>
            <w:r w:rsidRPr="00B1483F">
              <w:rPr>
                <w:rFonts w:asciiTheme="minorHAnsi" w:hAnsiTheme="minorHAnsi" w:cs="Times New Roman"/>
                <w:i w:val="0"/>
                <w:spacing w:val="-9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have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been</w:t>
            </w: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taught</w:t>
            </w:r>
          </w:p>
          <w:p w14:paraId="58A50CC6" w14:textId="01E456A3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respond</w:t>
            </w:r>
            <w:r w:rsidR="00B1483F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speedily,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giving the correct</w:t>
            </w:r>
            <w:r w:rsidRPr="00B1483F">
              <w:rPr>
                <w:rFonts w:asciiTheme="minorHAnsi" w:hAnsiTheme="minorHAnsi" w:cs="Times New Roman"/>
                <w:i w:val="0"/>
                <w:spacing w:val="-34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 xml:space="preserve">sound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to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graphemes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for all of the 40+</w:t>
            </w:r>
            <w:r w:rsidRPr="00B1483F">
              <w:rPr>
                <w:rFonts w:asciiTheme="minorHAnsi" w:hAnsiTheme="minorHAnsi" w:cs="Times New Roman"/>
                <w:i w:val="0"/>
                <w:spacing w:val="-16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phonemes</w:t>
            </w:r>
          </w:p>
          <w:p w14:paraId="5572AED8" w14:textId="6A37AE39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</w:t>
            </w:r>
            <w:r w:rsidR="00A82661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reading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words containing taught GPCs</w:t>
            </w:r>
          </w:p>
          <w:p w14:paraId="7B170E9F" w14:textId="77843E20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="00A82661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reading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words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containing</w:t>
            </w:r>
            <w:r w:rsidRPr="00B1483F">
              <w:rPr>
                <w:rFonts w:asciiTheme="minorHAnsi" w:hAnsiTheme="minorHAnsi" w:cs="Times New Roman"/>
                <w:i w:val="0"/>
                <w:spacing w:val="-13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-s,</w:t>
            </w:r>
            <w:r w:rsidRPr="00B1483F">
              <w:rPr>
                <w:rFonts w:asciiTheme="minorHAnsi" w:hAnsiTheme="minorHAnsi" w:cs="Times New Roman"/>
                <w:i w:val="0"/>
                <w:spacing w:val="-12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-es,</w:t>
            </w:r>
            <w:r w:rsidRPr="00B1483F">
              <w:rPr>
                <w:rFonts w:asciiTheme="minorHAnsi" w:hAnsiTheme="minorHAnsi" w:cs="Times New Roman"/>
                <w:i w:val="0"/>
                <w:spacing w:val="-13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>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>ing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>, -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ed</w:t>
            </w:r>
            <w:r w:rsidRPr="00B1483F">
              <w:rPr>
                <w:rFonts w:asciiTheme="minorHAnsi" w:hAnsiTheme="minorHAnsi" w:cs="Times New Roman"/>
                <w:i w:val="0"/>
                <w:spacing w:val="-14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and</w:t>
            </w:r>
            <w:r w:rsidRPr="00B1483F">
              <w:rPr>
                <w:rFonts w:asciiTheme="minorHAnsi" w:hAnsiTheme="minorHAnsi" w:cs="Times New Roman"/>
                <w:i w:val="0"/>
                <w:spacing w:val="-14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est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14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endings</w:t>
            </w:r>
          </w:p>
          <w:p w14:paraId="41F65F00" w14:textId="4C74A563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19"/>
                <w:szCs w:val="19"/>
              </w:rPr>
              <w:t xml:space="preserve"> </w:t>
            </w:r>
            <w:r w:rsidR="00A82661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reading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words with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contractions,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e.g. I’m,</w:t>
            </w:r>
            <w:r w:rsidRPr="00B1483F">
              <w:rPr>
                <w:rFonts w:asciiTheme="minorHAnsi" w:hAnsiTheme="minorHAnsi" w:cs="Times New Roman"/>
                <w:i w:val="0"/>
                <w:spacing w:val="-18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I’ll and</w:t>
            </w:r>
            <w:r w:rsidRPr="00B1483F">
              <w:rPr>
                <w:rFonts w:asciiTheme="minorHAnsi" w:hAnsiTheme="minorHAnsi" w:cs="Times New Roman"/>
                <w:i w:val="0"/>
                <w:spacing w:val="-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we’ll</w:t>
            </w:r>
          </w:p>
        </w:tc>
        <w:tc>
          <w:tcPr>
            <w:tcW w:w="2124" w:type="dxa"/>
          </w:tcPr>
          <w:p w14:paraId="45E6E710" w14:textId="2FDC6390" w:rsidR="00BC5095" w:rsidRPr="00B1483F" w:rsidRDefault="00A82661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cs="Arial"/>
                <w:sz w:val="19"/>
                <w:szCs w:val="19"/>
              </w:rPr>
            </w:pPr>
            <w:r w:rsidRPr="00B1483F">
              <w:rPr>
                <w:rFonts w:cs="Arial"/>
                <w:sz w:val="19"/>
                <w:szCs w:val="19"/>
              </w:rPr>
              <w:t>continuing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to </w:t>
            </w:r>
            <w:r w:rsidRPr="00B1483F">
              <w:rPr>
                <w:rFonts w:cs="Arial"/>
                <w:sz w:val="19"/>
                <w:szCs w:val="19"/>
              </w:rPr>
              <w:t>applying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phonic knowledge and skills as the route to </w:t>
            </w:r>
            <w:r w:rsidRPr="00B1483F">
              <w:rPr>
                <w:rFonts w:cs="Arial"/>
                <w:sz w:val="19"/>
                <w:szCs w:val="19"/>
              </w:rPr>
              <w:t>decoding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words until automatic decoding has </w:t>
            </w:r>
            <w:r w:rsidR="00B1483F" w:rsidRPr="00B1483F">
              <w:rPr>
                <w:rFonts w:cs="Arial"/>
                <w:sz w:val="19"/>
                <w:szCs w:val="19"/>
              </w:rPr>
              <w:t>becoming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embedded and reading is fluent</w:t>
            </w:r>
          </w:p>
          <w:p w14:paraId="6BF18441" w14:textId="34E45592" w:rsidR="00BC5095" w:rsidRPr="00B1483F" w:rsidRDefault="00A82661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cs="Arial"/>
                <w:sz w:val="19"/>
                <w:szCs w:val="19"/>
              </w:rPr>
            </w:pPr>
            <w:r w:rsidRPr="00B1483F">
              <w:rPr>
                <w:rFonts w:cs="Arial"/>
                <w:sz w:val="19"/>
                <w:szCs w:val="19"/>
              </w:rPr>
              <w:t>reading</w:t>
            </w:r>
            <w:r w:rsidR="00BC5095" w:rsidRPr="00B1483F">
              <w:rPr>
                <w:rFonts w:cs="Arial"/>
                <w:sz w:val="19"/>
                <w:szCs w:val="19"/>
              </w:rPr>
              <w:t xml:space="preserve"> accurately by blending the sounds in words that contain the graphemes taught so far, especially recognising alternative sounds for graphemes</w:t>
            </w:r>
          </w:p>
          <w:p w14:paraId="6F7B4664" w14:textId="36B38CBE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cs="Arial"/>
                <w:sz w:val="19"/>
                <w:szCs w:val="19"/>
              </w:rPr>
            </w:pPr>
            <w:r w:rsidRPr="00B1483F">
              <w:rPr>
                <w:rFonts w:cs="Arial"/>
                <w:sz w:val="19"/>
                <w:szCs w:val="19"/>
              </w:rPr>
              <w:t xml:space="preserve">accurately </w:t>
            </w:r>
            <w:r w:rsidR="00A82661" w:rsidRPr="00B1483F">
              <w:rPr>
                <w:rFonts w:cs="Arial"/>
                <w:sz w:val="19"/>
                <w:szCs w:val="19"/>
              </w:rPr>
              <w:t>reading</w:t>
            </w:r>
            <w:r w:rsidRPr="00B1483F">
              <w:rPr>
                <w:rFonts w:cs="Arial"/>
                <w:sz w:val="19"/>
                <w:szCs w:val="19"/>
              </w:rPr>
              <w:t xml:space="preserve"> most words of two or more syllables</w:t>
            </w:r>
          </w:p>
          <w:p w14:paraId="23A747B6" w14:textId="79F06FF1" w:rsidR="00BC5095" w:rsidRPr="00B1483F" w:rsidRDefault="00BC5095" w:rsidP="00BC5095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cs="Arial"/>
                <w:sz w:val="19"/>
                <w:szCs w:val="19"/>
              </w:rPr>
            </w:pPr>
            <w:r w:rsidRPr="00B1483F">
              <w:rPr>
                <w:rFonts w:cs="Arial"/>
                <w:sz w:val="19"/>
                <w:szCs w:val="19"/>
              </w:rPr>
              <w:t xml:space="preserve"> </w:t>
            </w:r>
            <w:r w:rsidR="00A82661" w:rsidRPr="00B1483F">
              <w:rPr>
                <w:rFonts w:cs="Arial"/>
                <w:sz w:val="19"/>
                <w:szCs w:val="19"/>
              </w:rPr>
              <w:t>reading</w:t>
            </w:r>
            <w:r w:rsidRPr="00B1483F">
              <w:rPr>
                <w:rFonts w:cs="Arial"/>
                <w:sz w:val="19"/>
                <w:szCs w:val="19"/>
              </w:rPr>
              <w:t xml:space="preserve"> most words containing common suffixes</w:t>
            </w:r>
          </w:p>
        </w:tc>
        <w:tc>
          <w:tcPr>
            <w:tcW w:w="1789" w:type="dxa"/>
            <w:gridSpan w:val="2"/>
          </w:tcPr>
          <w:p w14:paraId="2C774617" w14:textId="566427DA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using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 xml:space="preserve">phonic 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knowledge</w:t>
            </w:r>
            <w:r w:rsidR="00BC5095" w:rsidRPr="00B1483F">
              <w:rPr>
                <w:rFonts w:asciiTheme="minorHAnsi" w:hAnsiTheme="minorHAnsi" w:cs="Times New Roman"/>
                <w:i w:val="0"/>
                <w:spacing w:val="-31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to</w:t>
            </w:r>
            <w:r w:rsidR="00BC5095"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="00B1483F"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>decode</w:t>
            </w:r>
            <w:r w:rsidR="00BC5095"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 xml:space="preserve"> quickly and accurately (may still need support to </w:t>
            </w:r>
            <w:r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>reading</w:t>
            </w:r>
            <w:r w:rsidR="00BC5095" w:rsidRPr="00B1483F">
              <w:rPr>
                <w:rFonts w:asciiTheme="minorHAnsi" w:hAnsiTheme="minorHAnsi" w:cs="Times New Roman"/>
                <w:i w:val="0"/>
                <w:spacing w:val="-2"/>
                <w:sz w:val="19"/>
                <w:szCs w:val="19"/>
              </w:rPr>
              <w:t xml:space="preserve"> longer words)</w:t>
            </w:r>
          </w:p>
          <w:p w14:paraId="07D6AEFB" w14:textId="4753CC3B" w:rsidR="00BC5095" w:rsidRPr="00B1483F" w:rsidRDefault="00BC5095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23"/>
                <w:sz w:val="19"/>
                <w:szCs w:val="19"/>
              </w:rPr>
              <w:t xml:space="preserve"> </w:t>
            </w:r>
            <w:r w:rsidR="00A82661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applying</w:t>
            </w:r>
            <w:r w:rsidRPr="00B1483F">
              <w:rPr>
                <w:rFonts w:asciiTheme="minorHAnsi" w:hAnsiTheme="minorHAnsi" w:cs="Times New Roman"/>
                <w:i w:val="0"/>
                <w:spacing w:val="-22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growing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knowledge</w:t>
            </w:r>
            <w:r w:rsidRPr="00B1483F">
              <w:rPr>
                <w:rFonts w:asciiTheme="minorHAnsi" w:hAnsiTheme="minorHAnsi" w:cs="Times New Roman"/>
                <w:i w:val="0"/>
                <w:spacing w:val="-12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of</w:t>
            </w:r>
            <w:r w:rsidRPr="00B1483F">
              <w:rPr>
                <w:rFonts w:asciiTheme="minorHAnsi" w:hAnsiTheme="minorHAnsi" w:cs="Times New Roman"/>
                <w:i w:val="0"/>
                <w:spacing w:val="-11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root</w:t>
            </w:r>
            <w:r w:rsidRPr="00B1483F">
              <w:rPr>
                <w:rFonts w:asciiTheme="minorHAnsi" w:hAnsiTheme="minorHAnsi" w:cs="Times New Roman"/>
                <w:i w:val="0"/>
                <w:spacing w:val="-11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w w:val="95"/>
                <w:sz w:val="19"/>
                <w:szCs w:val="19"/>
              </w:rPr>
              <w:t xml:space="preserve">words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and</w:t>
            </w:r>
            <w:r w:rsidRPr="00B1483F">
              <w:rPr>
                <w:rFonts w:asciiTheme="minorHAnsi" w:hAnsiTheme="minorHAnsi" w:cs="Times New Roman"/>
                <w:i w:val="0"/>
                <w:spacing w:val="-29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prefixes,</w:t>
            </w:r>
            <w:r w:rsidRPr="00B1483F">
              <w:rPr>
                <w:rFonts w:asciiTheme="minorHAnsi" w:hAnsiTheme="minorHAnsi" w:cs="Times New Roman"/>
                <w:i w:val="0"/>
                <w:spacing w:val="-28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including in-,</w:t>
            </w:r>
            <w:r w:rsidRPr="00B1483F">
              <w:rPr>
                <w:rFonts w:asciiTheme="minorHAnsi" w:hAnsiTheme="minorHAnsi" w:cs="Times New Roman"/>
                <w:i w:val="0"/>
                <w:spacing w:val="-31"/>
                <w:sz w:val="19"/>
                <w:szCs w:val="19"/>
              </w:rPr>
              <w:t xml:space="preserve"> 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im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-,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il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-,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ir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-,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dis-,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mis-,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un-,</w:t>
            </w:r>
            <w:r w:rsidRPr="00B1483F">
              <w:rPr>
                <w:rFonts w:asciiTheme="minorHAnsi" w:hAnsiTheme="minorHAnsi" w:cs="Times New Roman"/>
                <w:i w:val="0"/>
                <w:spacing w:val="-16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re-,</w:t>
            </w:r>
            <w:r w:rsidRPr="00B1483F">
              <w:rPr>
                <w:rFonts w:asciiTheme="minorHAnsi" w:hAnsiTheme="minorHAnsi" w:cs="Times New Roman"/>
                <w:i w:val="0"/>
                <w:spacing w:val="-15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sub-,</w:t>
            </w:r>
            <w:r w:rsidRPr="00B1483F">
              <w:rPr>
                <w:rFonts w:asciiTheme="minorHAnsi" w:hAnsiTheme="minorHAnsi" w:cs="Times New Roman"/>
                <w:i w:val="0"/>
                <w:spacing w:val="-15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inter-,</w:t>
            </w:r>
            <w:r w:rsidRPr="00B1483F">
              <w:rPr>
                <w:rFonts w:asciiTheme="minorHAnsi" w:hAnsiTheme="minorHAnsi" w:cs="Times New Roman"/>
                <w:i w:val="0"/>
                <w:spacing w:val="-16"/>
                <w:w w:val="95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 xml:space="preserve">super-,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anti-</w:t>
            </w:r>
            <w:r w:rsidRPr="00B1483F">
              <w:rPr>
                <w:rFonts w:asciiTheme="minorHAnsi" w:hAnsiTheme="minorHAnsi" w:cs="Times New Roman"/>
                <w:i w:val="0"/>
                <w:spacing w:val="-31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and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auto-</w:t>
            </w:r>
            <w:r w:rsidRPr="00B1483F">
              <w:rPr>
                <w:rFonts w:asciiTheme="minorHAnsi" w:hAnsiTheme="minorHAnsi" w:cs="Times New Roman"/>
                <w:i w:val="0"/>
                <w:spacing w:val="-31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to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="00B1483F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begin</w:t>
            </w:r>
            <w:r w:rsidRPr="00B1483F">
              <w:rPr>
                <w:rFonts w:asciiTheme="minorHAnsi" w:hAnsiTheme="minorHAnsi" w:cs="Times New Roman"/>
                <w:i w:val="0"/>
                <w:spacing w:val="-30"/>
                <w:sz w:val="19"/>
                <w:szCs w:val="19"/>
              </w:rPr>
              <w:t xml:space="preserve">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to </w:t>
            </w:r>
            <w:r w:rsidR="00B1483F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read </w:t>
            </w: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aloud</w:t>
            </w:r>
          </w:p>
          <w:p w14:paraId="404F9A8B" w14:textId="454AA4A3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>applying</w:t>
            </w:r>
            <w:r w:rsidR="00BC5095" w:rsidRPr="00B1483F">
              <w:rPr>
                <w:rFonts w:asciiTheme="minorHAnsi" w:hAnsiTheme="minorHAnsi" w:cs="Times New Roman"/>
                <w:i w:val="0"/>
                <w:spacing w:val="-22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growing </w:t>
            </w:r>
            <w:r w:rsidR="00BC5095"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knowledge</w:t>
            </w:r>
            <w:r w:rsidR="00BC5095" w:rsidRPr="00B1483F">
              <w:rPr>
                <w:rFonts w:asciiTheme="minorHAnsi" w:hAnsiTheme="minorHAnsi" w:cs="Times New Roman"/>
                <w:i w:val="0"/>
                <w:spacing w:val="-12"/>
                <w:w w:val="95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of</w:t>
            </w:r>
            <w:r w:rsidR="00BC5095" w:rsidRPr="00B1483F">
              <w:rPr>
                <w:rFonts w:asciiTheme="minorHAnsi" w:hAnsiTheme="minorHAnsi" w:cs="Times New Roman"/>
                <w:i w:val="0"/>
                <w:spacing w:val="-11"/>
                <w:w w:val="95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w w:val="95"/>
                <w:sz w:val="19"/>
                <w:szCs w:val="19"/>
              </w:rPr>
              <w:t>root</w:t>
            </w:r>
            <w:r w:rsidR="00BC5095" w:rsidRPr="00B1483F">
              <w:rPr>
                <w:rFonts w:asciiTheme="minorHAnsi" w:hAnsiTheme="minorHAnsi" w:cs="Times New Roman"/>
                <w:i w:val="0"/>
                <w:spacing w:val="-11"/>
                <w:w w:val="95"/>
                <w:sz w:val="19"/>
                <w:szCs w:val="19"/>
              </w:rPr>
              <w:t xml:space="preserve">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w w:val="95"/>
                <w:sz w:val="19"/>
                <w:szCs w:val="19"/>
              </w:rPr>
              <w:t xml:space="preserve">words </w:t>
            </w:r>
            <w:r w:rsidR="00BC5095" w:rsidRPr="00B1483F">
              <w:rPr>
                <w:rFonts w:asciiTheme="minorHAnsi" w:hAnsiTheme="minorHAnsi" w:cs="Times New Roman"/>
                <w:i w:val="0"/>
                <w:sz w:val="19"/>
                <w:szCs w:val="19"/>
              </w:rPr>
              <w:t xml:space="preserve">and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suffixes/word endings, including</w:t>
            </w:r>
          </w:p>
          <w:p w14:paraId="1FB21109" w14:textId="77777777" w:rsidR="00BC5095" w:rsidRPr="00B1483F" w:rsidRDefault="00BC5095" w:rsidP="00BC5095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ation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, 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ly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, 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ture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,</w:t>
            </w:r>
          </w:p>
          <w:p w14:paraId="11CEF35E" w14:textId="77777777" w:rsidR="00BC5095" w:rsidRPr="00B1483F" w:rsidRDefault="00BC5095" w:rsidP="00BC5095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-sure, 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sion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, 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tion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, </w:t>
            </w:r>
          </w:p>
          <w:p w14:paraId="57DF028F" w14:textId="614008CF" w:rsidR="00BC5095" w:rsidRPr="00B1483F" w:rsidRDefault="00BC5095" w:rsidP="00BC5095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-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ssion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 and –</w:t>
            </w:r>
            <w:proofErr w:type="spellStart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>cian</w:t>
            </w:r>
            <w:proofErr w:type="spellEnd"/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, to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begin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to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read </w:t>
            </w:r>
            <w:r w:rsidRPr="00B1483F"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  <w:t xml:space="preserve">aloud </w:t>
            </w:r>
          </w:p>
          <w:p w14:paraId="6376DA3F" w14:textId="6B5EE0AA" w:rsidR="00BC5095" w:rsidRPr="00B1483F" w:rsidRDefault="00BC5095" w:rsidP="00BC5095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19"/>
                <w:szCs w:val="19"/>
              </w:rPr>
            </w:pPr>
          </w:p>
        </w:tc>
        <w:tc>
          <w:tcPr>
            <w:tcW w:w="2038" w:type="dxa"/>
            <w:gridSpan w:val="2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E08E24B" w14:textId="433B799D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2"/>
                <w:sz w:val="22"/>
                <w:szCs w:val="22"/>
              </w:rPr>
            </w:pPr>
            <w:r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>reading</w:t>
            </w:r>
            <w:r w:rsidR="00BC5095"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 xml:space="preserve"> most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words fluently,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attempt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ing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 to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decode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any unfamiliar words with increasing speed and skill</w:t>
            </w:r>
          </w:p>
          <w:p w14:paraId="7FF204C1" w14:textId="52B4D480" w:rsidR="00BC5095" w:rsidRPr="00B1483F" w:rsidRDefault="00A82661" w:rsidP="00BC5095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pacing w:val="-2"/>
                <w:sz w:val="22"/>
                <w:szCs w:val="22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applying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 knowledge of root words, prefixes and suffixes / word endings to </w:t>
            </w:r>
            <w:r w:rsidR="00B1483F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 xml:space="preserve">read </w:t>
            </w:r>
            <w:r w:rsidR="00BC5095" w:rsidRPr="00B1483F">
              <w:rPr>
                <w:rFonts w:asciiTheme="minorHAnsi" w:hAnsiTheme="minorHAnsi" w:cs="Times New Roman"/>
                <w:i w:val="0"/>
                <w:spacing w:val="-3"/>
                <w:sz w:val="22"/>
                <w:szCs w:val="22"/>
              </w:rPr>
              <w:t>aloud fluently</w:t>
            </w:r>
          </w:p>
          <w:p w14:paraId="619F8784" w14:textId="48828954" w:rsidR="00BC5095" w:rsidRPr="00B1483F" w:rsidRDefault="00BC5095" w:rsidP="00BC5095">
            <w:pPr>
              <w:pStyle w:val="BodyText"/>
              <w:ind w:left="360" w:firstLine="0"/>
              <w:rPr>
                <w:rFonts w:asciiTheme="minorHAnsi" w:hAnsiTheme="minorHAnsi" w:cs="Times New Roman"/>
                <w:i w:val="0"/>
                <w:spacing w:val="-2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B2D1CDE" w14:textId="2BD466CE" w:rsidR="004E4D28" w:rsidRPr="00324988" w:rsidRDefault="00BC5095" w:rsidP="004E4D28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  <w:r w:rsidRPr="00B1483F">
              <w:rPr>
                <w:rFonts w:asciiTheme="minorHAnsi" w:hAnsiTheme="minorHAnsi" w:cs="Times New Roman"/>
                <w:i w:val="0"/>
                <w:spacing w:val="-6"/>
                <w:sz w:val="20"/>
                <w:szCs w:val="20"/>
              </w:rPr>
              <w:t xml:space="preserve"> </w:t>
            </w:r>
            <w:r w:rsidR="00A82661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reading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most </w:t>
            </w:r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words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fluently</w:t>
            </w:r>
            <w:r w:rsidRPr="00324988">
              <w:rPr>
                <w:rFonts w:asciiTheme="minorHAnsi" w:hAnsiTheme="minorHAnsi" w:cs="Times New Roman"/>
                <w:i w:val="0"/>
                <w:spacing w:val="-23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and</w:t>
            </w:r>
            <w:r w:rsidRPr="00324988">
              <w:rPr>
                <w:rFonts w:asciiTheme="minorHAnsi" w:hAnsiTheme="minorHAnsi" w:cs="Times New Roman"/>
                <w:i w:val="0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attempt</w:t>
            </w:r>
            <w:r w:rsidR="00B1483F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ing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to </w:t>
            </w:r>
            <w:r w:rsidR="00B1483F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decode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pacing w:val="-2"/>
                <w:sz w:val="20"/>
                <w:szCs w:val="20"/>
              </w:rPr>
              <w:t xml:space="preserve">any </w:t>
            </w:r>
            <w:r w:rsidRPr="00324988">
              <w:rPr>
                <w:rFonts w:asciiTheme="minorHAnsi" w:hAnsiTheme="minorHAnsi" w:cs="Times New Roman"/>
                <w:i w:val="0"/>
                <w:w w:val="95"/>
                <w:sz w:val="20"/>
                <w:szCs w:val="20"/>
              </w:rPr>
              <w:t xml:space="preserve">unfamiliar words with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increasing</w:t>
            </w:r>
            <w:r w:rsidRPr="00324988">
              <w:rPr>
                <w:rFonts w:asciiTheme="minorHAnsi" w:hAnsiTheme="minorHAnsi" w:cs="Times New Roman"/>
                <w:i w:val="0"/>
                <w:spacing w:val="-31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speed</w:t>
            </w:r>
            <w:r w:rsidRPr="00324988">
              <w:rPr>
                <w:rFonts w:asciiTheme="minorHAnsi" w:hAnsiTheme="minorHAnsi" w:cs="Times New Roman"/>
                <w:i w:val="0"/>
                <w:spacing w:val="-30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 w:cs="Times New Roman"/>
                <w:i w:val="0"/>
                <w:spacing w:val="-2"/>
                <w:sz w:val="20"/>
                <w:szCs w:val="20"/>
              </w:rPr>
              <w:t xml:space="preserve">and </w:t>
            </w:r>
            <w:r w:rsidRPr="00324988">
              <w:rPr>
                <w:rFonts w:asciiTheme="minorHAnsi" w:hAnsiTheme="minorHAnsi" w:cs="Times New Roman"/>
                <w:i w:val="0"/>
                <w:w w:val="95"/>
                <w:sz w:val="20"/>
                <w:szCs w:val="20"/>
              </w:rPr>
              <w:t xml:space="preserve">skill, recognising their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meaning </w:t>
            </w:r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through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contextual</w:t>
            </w:r>
            <w:r w:rsidRPr="00324988">
              <w:rPr>
                <w:rFonts w:asciiTheme="minorHAnsi" w:hAnsiTheme="minorHAnsi" w:cs="Times New Roman"/>
                <w:i w:val="0"/>
                <w:spacing w:val="-14"/>
                <w:sz w:val="20"/>
                <w:szCs w:val="20"/>
              </w:rPr>
              <w:t xml:space="preserve"> </w:t>
            </w:r>
            <w:r w:rsidR="004E4D28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cues</w:t>
            </w:r>
          </w:p>
          <w:p w14:paraId="7078BC7F" w14:textId="3A420ACC" w:rsidR="004E4D28" w:rsidRPr="00324988" w:rsidRDefault="00A82661" w:rsidP="004E4D28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applying</w:t>
            </w:r>
            <w:r w:rsidR="00BC5095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</w:t>
            </w:r>
            <w:r w:rsidR="00BC5095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growing </w:t>
            </w:r>
            <w:r w:rsidR="00BC5095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knowledge of root </w:t>
            </w:r>
            <w:r w:rsidR="00BC5095" w:rsidRPr="00324988">
              <w:rPr>
                <w:rFonts w:asciiTheme="minorHAnsi" w:hAnsiTheme="minorHAnsi" w:cs="Times New Roman"/>
                <w:i w:val="0"/>
                <w:spacing w:val="-5"/>
                <w:sz w:val="20"/>
                <w:szCs w:val="20"/>
              </w:rPr>
              <w:t xml:space="preserve">words, </w:t>
            </w:r>
            <w:r w:rsidR="00BC5095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prefixes </w:t>
            </w:r>
            <w:r w:rsidR="00BC5095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and </w:t>
            </w:r>
            <w:r w:rsidR="00BC5095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suffixes/ </w:t>
            </w:r>
            <w:r w:rsidR="00BC5095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word endings, including</w:t>
            </w:r>
          </w:p>
          <w:p w14:paraId="2855418B" w14:textId="77777777" w:rsidR="00BC5095" w:rsidRPr="00324988" w:rsidRDefault="00BC5095" w:rsidP="004E4D28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</w:pP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sion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, 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tion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, 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cial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, 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tial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>,</w:t>
            </w:r>
            <w:r w:rsidR="004E4D28"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 -</w:t>
            </w:r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ant/-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ance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/-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ancy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, </w:t>
            </w:r>
            <w:r w:rsidRPr="00324988">
              <w:rPr>
                <w:rFonts w:asciiTheme="minorHAnsi" w:hAnsiTheme="minorHAnsi" w:cs="Times New Roman"/>
                <w:i w:val="0"/>
                <w:spacing w:val="-4"/>
                <w:sz w:val="20"/>
                <w:szCs w:val="20"/>
              </w:rPr>
              <w:t>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4"/>
                <w:sz w:val="20"/>
                <w:szCs w:val="20"/>
              </w:rPr>
              <w:t>ent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4"/>
                <w:sz w:val="20"/>
                <w:szCs w:val="20"/>
              </w:rPr>
              <w:t xml:space="preserve">/- 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w w:val="95"/>
                <w:sz w:val="20"/>
                <w:szCs w:val="20"/>
              </w:rPr>
              <w:t>ence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w w:val="95"/>
                <w:sz w:val="20"/>
                <w:szCs w:val="20"/>
              </w:rPr>
              <w:t>/-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w w:val="95"/>
                <w:sz w:val="20"/>
                <w:szCs w:val="20"/>
              </w:rPr>
              <w:t>ency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w w:val="95"/>
                <w:sz w:val="20"/>
                <w:szCs w:val="20"/>
              </w:rPr>
              <w:t xml:space="preserve">, </w:t>
            </w:r>
            <w:r w:rsidRPr="00324988">
              <w:rPr>
                <w:rFonts w:asciiTheme="minorHAnsi" w:hAnsiTheme="minorHAnsi" w:cs="Times New Roman"/>
                <w:i w:val="0"/>
                <w:w w:val="95"/>
                <w:sz w:val="20"/>
                <w:szCs w:val="20"/>
              </w:rPr>
              <w:t xml:space="preserve">-able/-ably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and </w:t>
            </w:r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-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ible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/</w:t>
            </w:r>
            <w:proofErr w:type="spellStart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ibly</w:t>
            </w:r>
            <w:proofErr w:type="spellEnd"/>
            <w:r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,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to </w:t>
            </w:r>
            <w:r w:rsidR="00B1483F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 xml:space="preserve">read </w:t>
            </w:r>
            <w:r w:rsidRPr="00324988">
              <w:rPr>
                <w:rFonts w:asciiTheme="minorHAnsi" w:hAnsiTheme="minorHAnsi" w:cs="Times New Roman"/>
                <w:i w:val="0"/>
                <w:sz w:val="20"/>
                <w:szCs w:val="20"/>
              </w:rPr>
              <w:t xml:space="preserve">aloud </w:t>
            </w:r>
            <w:r w:rsidR="00B1483F" w:rsidRPr="00324988"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  <w:t>fluently</w:t>
            </w:r>
          </w:p>
          <w:p w14:paraId="69C030A9" w14:textId="77777777" w:rsidR="00B1483F" w:rsidRPr="00B1483F" w:rsidRDefault="00B1483F" w:rsidP="004E4D28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</w:pPr>
          </w:p>
          <w:p w14:paraId="0D17A1F5" w14:textId="77777777" w:rsidR="00B1483F" w:rsidRPr="00B1483F" w:rsidRDefault="00B1483F" w:rsidP="004E4D28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</w:pPr>
          </w:p>
          <w:p w14:paraId="5EACF052" w14:textId="77777777" w:rsidR="00B1483F" w:rsidRPr="00B1483F" w:rsidRDefault="00B1483F" w:rsidP="004E4D28">
            <w:pPr>
              <w:pStyle w:val="BodyText"/>
              <w:ind w:firstLine="0"/>
              <w:rPr>
                <w:rFonts w:asciiTheme="minorHAnsi" w:hAnsiTheme="minorHAnsi" w:cs="Times New Roman"/>
                <w:i w:val="0"/>
                <w:spacing w:val="-3"/>
                <w:sz w:val="20"/>
                <w:szCs w:val="20"/>
              </w:rPr>
            </w:pPr>
          </w:p>
          <w:p w14:paraId="401EAA9F" w14:textId="50EB122D" w:rsidR="00B1483F" w:rsidRPr="00B1483F" w:rsidRDefault="00B1483F" w:rsidP="00B1483F">
            <w:pPr>
              <w:pStyle w:val="BodyText"/>
              <w:ind w:left="0" w:firstLine="0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657A2366" w14:textId="65251B97" w:rsidR="004E4D28" w:rsidRPr="00B1483F" w:rsidRDefault="00A82661" w:rsidP="004E4D28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22"/>
                <w:szCs w:val="22"/>
              </w:rPr>
            </w:pPr>
            <w:r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>reading</w:t>
            </w:r>
            <w:r w:rsidR="00BC5095"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 xml:space="preserve"> fluently with full knowledge of all Y5/ Y6 exception words, root words, prefixes,</w:t>
            </w:r>
            <w:r w:rsidR="004E4D28"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 xml:space="preserve"> suffixes / word ending</w:t>
            </w:r>
          </w:p>
          <w:p w14:paraId="73845D2A" w14:textId="5BA0687D" w:rsidR="00BC5095" w:rsidRPr="00B1483F" w:rsidRDefault="00A82661" w:rsidP="004E4D28">
            <w:pPr>
              <w:pStyle w:val="BodyText"/>
              <w:numPr>
                <w:ilvl w:val="0"/>
                <w:numId w:val="2"/>
              </w:numPr>
              <w:ind w:left="357" w:hanging="357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  <w:r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>decoding</w:t>
            </w:r>
            <w:r w:rsidR="00BC5095"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 xml:space="preserve"> any unfamiliar words with increasing speed and skill, recognising their </w:t>
            </w:r>
            <w:r w:rsidR="004E4D28" w:rsidRPr="00B1483F">
              <w:rPr>
                <w:rFonts w:asciiTheme="minorHAnsi" w:hAnsiTheme="minorHAnsi" w:cs="Times New Roman"/>
                <w:i w:val="0"/>
                <w:sz w:val="22"/>
                <w:szCs w:val="22"/>
              </w:rPr>
              <w:t>meaning through contextual cues</w:t>
            </w:r>
          </w:p>
        </w:tc>
      </w:tr>
      <w:tr w:rsidR="00B1483F" w:rsidRPr="00BC5095" w14:paraId="138F7196" w14:textId="77777777" w:rsidTr="009634DD">
        <w:trPr>
          <w:cantSplit/>
          <w:trHeight w:val="1134"/>
        </w:trPr>
        <w:tc>
          <w:tcPr>
            <w:tcW w:w="842" w:type="dxa"/>
            <w:textDirection w:val="tbRl"/>
          </w:tcPr>
          <w:p w14:paraId="1D711DB0" w14:textId="367E7D94" w:rsidR="00CD35AA" w:rsidRPr="00324988" w:rsidRDefault="00CD35AA" w:rsidP="00324988">
            <w:pPr>
              <w:ind w:left="113" w:right="113" w:firstLine="0"/>
              <w:jc w:val="center"/>
              <w:rPr>
                <w:rFonts w:cs="Arial"/>
                <w:sz w:val="21"/>
                <w:szCs w:val="21"/>
              </w:rPr>
            </w:pPr>
            <w:r w:rsidRPr="00324988">
              <w:rPr>
                <w:rFonts w:cs="Arial"/>
                <w:b/>
                <w:sz w:val="21"/>
                <w:szCs w:val="21"/>
              </w:rPr>
              <w:lastRenderedPageBreak/>
              <w:t>Word reading – common exception</w:t>
            </w:r>
            <w:r w:rsidRPr="00324988">
              <w:rPr>
                <w:rFonts w:cs="Arial"/>
                <w:sz w:val="21"/>
                <w:szCs w:val="21"/>
              </w:rPr>
              <w:t xml:space="preserve"> </w:t>
            </w:r>
            <w:r w:rsidRPr="00324988">
              <w:rPr>
                <w:rFonts w:cs="Arial"/>
                <w:b/>
                <w:sz w:val="21"/>
                <w:szCs w:val="21"/>
              </w:rPr>
              <w:t>words</w:t>
            </w:r>
          </w:p>
        </w:tc>
        <w:tc>
          <w:tcPr>
            <w:tcW w:w="2133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A7BB" w14:textId="3C603C17" w:rsidR="00CD35AA" w:rsidRPr="00324988" w:rsidRDefault="00CD35AA" w:rsidP="00CD35A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  <w:sz w:val="20"/>
                <w:szCs w:val="20"/>
              </w:rPr>
            </w:pPr>
            <w:r w:rsidRPr="00324988">
              <w:rPr>
                <w:sz w:val="20"/>
                <w:szCs w:val="20"/>
              </w:rPr>
              <w:t xml:space="preserve"> </w:t>
            </w:r>
            <w:r w:rsidR="00A82661" w:rsidRPr="00324988">
              <w:rPr>
                <w:sz w:val="20"/>
                <w:szCs w:val="20"/>
              </w:rPr>
              <w:t>reading</w:t>
            </w:r>
            <w:r w:rsidRPr="00324988">
              <w:rPr>
                <w:sz w:val="20"/>
                <w:szCs w:val="20"/>
              </w:rPr>
              <w:t xml:space="preserve"> some common exception words</w:t>
            </w:r>
          </w:p>
        </w:tc>
        <w:tc>
          <w:tcPr>
            <w:tcW w:w="2131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0A0B6CA8" w14:textId="142B7BF1" w:rsidR="00CD35AA" w:rsidRPr="00324988" w:rsidRDefault="00CD35AA" w:rsidP="00CD35A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  <w:sz w:val="20"/>
                <w:szCs w:val="20"/>
              </w:rPr>
            </w:pPr>
            <w:r w:rsidRPr="00324988">
              <w:rPr>
                <w:spacing w:val="-6"/>
                <w:sz w:val="20"/>
                <w:szCs w:val="20"/>
              </w:rPr>
              <w:t xml:space="preserve"> </w:t>
            </w:r>
            <w:r w:rsidR="00A82661" w:rsidRPr="00324988">
              <w:rPr>
                <w:sz w:val="20"/>
                <w:szCs w:val="20"/>
              </w:rPr>
              <w:t>reading</w:t>
            </w:r>
            <w:r w:rsidRPr="00324988">
              <w:rPr>
                <w:sz w:val="20"/>
                <w:szCs w:val="20"/>
              </w:rPr>
              <w:t xml:space="preserve"> Y1 </w:t>
            </w:r>
            <w:r w:rsidRPr="00324988">
              <w:rPr>
                <w:spacing w:val="-2"/>
                <w:sz w:val="20"/>
                <w:szCs w:val="20"/>
              </w:rPr>
              <w:t xml:space="preserve">common exception </w:t>
            </w:r>
            <w:r w:rsidRPr="00324988">
              <w:rPr>
                <w:spacing w:val="-3"/>
                <w:sz w:val="20"/>
                <w:szCs w:val="20"/>
              </w:rPr>
              <w:t xml:space="preserve">words, </w:t>
            </w:r>
            <w:r w:rsidRPr="00324988">
              <w:rPr>
                <w:sz w:val="20"/>
                <w:szCs w:val="20"/>
              </w:rPr>
              <w:t xml:space="preserve">noting unusual </w:t>
            </w:r>
            <w:r w:rsidRPr="00324988">
              <w:rPr>
                <w:spacing w:val="-3"/>
                <w:sz w:val="20"/>
                <w:szCs w:val="20"/>
              </w:rPr>
              <w:t xml:space="preserve">correspondences </w:t>
            </w:r>
            <w:r w:rsidRPr="00324988">
              <w:rPr>
                <w:sz w:val="20"/>
                <w:szCs w:val="20"/>
              </w:rPr>
              <w:t xml:space="preserve">between spelling </w:t>
            </w:r>
            <w:r w:rsidRPr="00324988">
              <w:rPr>
                <w:spacing w:val="-2"/>
                <w:sz w:val="20"/>
                <w:szCs w:val="20"/>
              </w:rPr>
              <w:t xml:space="preserve">and </w:t>
            </w:r>
            <w:r w:rsidRPr="00324988">
              <w:rPr>
                <w:sz w:val="20"/>
                <w:szCs w:val="20"/>
              </w:rPr>
              <w:t>sound and where</w:t>
            </w:r>
            <w:r w:rsidRPr="00324988">
              <w:rPr>
                <w:spacing w:val="-30"/>
                <w:sz w:val="20"/>
                <w:szCs w:val="20"/>
              </w:rPr>
              <w:t xml:space="preserve"> </w:t>
            </w:r>
            <w:r w:rsidRPr="00324988">
              <w:rPr>
                <w:spacing w:val="-5"/>
                <w:sz w:val="20"/>
                <w:szCs w:val="20"/>
              </w:rPr>
              <w:t xml:space="preserve">these </w:t>
            </w:r>
            <w:r w:rsidRPr="00324988">
              <w:rPr>
                <w:sz w:val="20"/>
                <w:szCs w:val="20"/>
              </w:rPr>
              <w:t>occur in</w:t>
            </w:r>
            <w:r w:rsidRPr="00324988">
              <w:rPr>
                <w:spacing w:val="-10"/>
                <w:sz w:val="20"/>
                <w:szCs w:val="20"/>
              </w:rPr>
              <w:t xml:space="preserve"> </w:t>
            </w:r>
            <w:r w:rsidRPr="00324988">
              <w:rPr>
                <w:spacing w:val="-3"/>
                <w:sz w:val="20"/>
                <w:szCs w:val="20"/>
              </w:rPr>
              <w:t>words</w:t>
            </w:r>
          </w:p>
        </w:tc>
        <w:tc>
          <w:tcPr>
            <w:tcW w:w="2124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73541396" w14:textId="130B32F1" w:rsidR="00CD35AA" w:rsidRPr="00324988" w:rsidRDefault="00A82661" w:rsidP="00CD35AA">
            <w:pPr>
              <w:pStyle w:val="BodyText"/>
              <w:numPr>
                <w:ilvl w:val="0"/>
                <w:numId w:val="4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most Y1 and Y2 common exception words, noting unusual correspondences between</w:t>
            </w:r>
            <w:r w:rsidR="00324988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the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spelling and sound an</w:t>
            </w:r>
            <w:r w:rsidR="00324988" w:rsidRPr="00324988">
              <w:rPr>
                <w:rFonts w:asciiTheme="minorHAnsi" w:hAnsiTheme="minorHAnsi"/>
                <w:i w:val="0"/>
                <w:sz w:val="20"/>
                <w:szCs w:val="20"/>
              </w:rPr>
              <w:t>d where these occur in the word</w:t>
            </w:r>
          </w:p>
        </w:tc>
        <w:tc>
          <w:tcPr>
            <w:tcW w:w="1789" w:type="dxa"/>
            <w:gridSpan w:val="2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7B806849" w14:textId="55BEC7FE" w:rsidR="00CD35AA" w:rsidRPr="00324988" w:rsidRDefault="00CD35AA" w:rsidP="00CD35AA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cs="Arial"/>
                <w:sz w:val="20"/>
                <w:szCs w:val="20"/>
              </w:rPr>
            </w:pPr>
            <w:r w:rsidRPr="00324988">
              <w:rPr>
                <w:sz w:val="20"/>
                <w:szCs w:val="20"/>
              </w:rPr>
              <w:t xml:space="preserve"> </w:t>
            </w:r>
            <w:r w:rsidR="00A82661" w:rsidRPr="00324988">
              <w:rPr>
                <w:sz w:val="20"/>
                <w:szCs w:val="20"/>
              </w:rPr>
              <w:t>beginning</w:t>
            </w:r>
            <w:r w:rsidRPr="00324988">
              <w:rPr>
                <w:sz w:val="20"/>
                <w:szCs w:val="20"/>
              </w:rPr>
              <w:t xml:space="preserve"> to </w:t>
            </w:r>
            <w:r w:rsidR="00324988" w:rsidRPr="00324988">
              <w:rPr>
                <w:sz w:val="20"/>
                <w:szCs w:val="20"/>
              </w:rPr>
              <w:t>read Y3/Y4 exception words</w:t>
            </w:r>
          </w:p>
        </w:tc>
        <w:tc>
          <w:tcPr>
            <w:tcW w:w="2038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082DB009" w14:textId="2FAE0EF5" w:rsidR="00CD35AA" w:rsidRPr="00324988" w:rsidRDefault="00A82661" w:rsidP="00CD35AA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cs="Arial"/>
                <w:sz w:val="20"/>
                <w:szCs w:val="20"/>
              </w:rPr>
            </w:pPr>
            <w:r w:rsidRPr="00324988">
              <w:rPr>
                <w:sz w:val="20"/>
                <w:szCs w:val="20"/>
              </w:rPr>
              <w:t>reading</w:t>
            </w:r>
            <w:r w:rsidR="00CD35AA" w:rsidRPr="00324988">
              <w:rPr>
                <w:sz w:val="20"/>
                <w:szCs w:val="20"/>
              </w:rPr>
              <w:t xml:space="preserve"> all Y3/Y4 </w:t>
            </w:r>
            <w:r w:rsidR="00CD35AA" w:rsidRPr="00324988">
              <w:rPr>
                <w:spacing w:val="-2"/>
                <w:sz w:val="20"/>
                <w:szCs w:val="20"/>
              </w:rPr>
              <w:t xml:space="preserve">exception </w:t>
            </w:r>
            <w:r w:rsidR="00CD35AA" w:rsidRPr="00324988">
              <w:rPr>
                <w:spacing w:val="-3"/>
                <w:sz w:val="20"/>
                <w:szCs w:val="20"/>
              </w:rPr>
              <w:t xml:space="preserve">words, </w:t>
            </w:r>
            <w:r w:rsidR="00CD35AA" w:rsidRPr="00324988">
              <w:rPr>
                <w:sz w:val="20"/>
                <w:szCs w:val="20"/>
              </w:rPr>
              <w:t>discussing the</w:t>
            </w:r>
            <w:r w:rsidR="00CD35AA" w:rsidRPr="00324988">
              <w:rPr>
                <w:spacing w:val="-26"/>
                <w:sz w:val="20"/>
                <w:szCs w:val="20"/>
              </w:rPr>
              <w:t xml:space="preserve"> </w:t>
            </w:r>
            <w:r w:rsidR="00CD35AA" w:rsidRPr="00324988">
              <w:rPr>
                <w:spacing w:val="-4"/>
                <w:sz w:val="20"/>
                <w:szCs w:val="20"/>
              </w:rPr>
              <w:t xml:space="preserve">unusual </w:t>
            </w:r>
            <w:r w:rsidR="00CD35AA" w:rsidRPr="00324988">
              <w:rPr>
                <w:spacing w:val="-3"/>
                <w:sz w:val="20"/>
                <w:szCs w:val="20"/>
              </w:rPr>
              <w:t xml:space="preserve">correspondences </w:t>
            </w:r>
            <w:r w:rsidR="00CD35AA" w:rsidRPr="00324988">
              <w:rPr>
                <w:sz w:val="20"/>
                <w:szCs w:val="20"/>
              </w:rPr>
              <w:t xml:space="preserve">between </w:t>
            </w:r>
            <w:r w:rsidR="00324988" w:rsidRPr="00324988">
              <w:rPr>
                <w:sz w:val="20"/>
                <w:szCs w:val="20"/>
              </w:rPr>
              <w:t xml:space="preserve">the </w:t>
            </w:r>
            <w:r w:rsidR="00CD35AA" w:rsidRPr="00324988">
              <w:rPr>
                <w:sz w:val="20"/>
                <w:szCs w:val="20"/>
              </w:rPr>
              <w:t xml:space="preserve">spelling </w:t>
            </w:r>
            <w:r w:rsidR="00CD35AA" w:rsidRPr="00324988">
              <w:rPr>
                <w:spacing w:val="-2"/>
                <w:sz w:val="20"/>
                <w:szCs w:val="20"/>
              </w:rPr>
              <w:t xml:space="preserve">and </w:t>
            </w:r>
            <w:r w:rsidR="00324988" w:rsidRPr="00324988">
              <w:rPr>
                <w:spacing w:val="-2"/>
                <w:sz w:val="20"/>
                <w:szCs w:val="20"/>
              </w:rPr>
              <w:t xml:space="preserve">sound and where </w:t>
            </w:r>
            <w:r w:rsidR="00CD35AA" w:rsidRPr="00324988">
              <w:rPr>
                <w:w w:val="95"/>
                <w:sz w:val="20"/>
                <w:szCs w:val="20"/>
              </w:rPr>
              <w:t>these</w:t>
            </w:r>
            <w:r w:rsidR="00CD35AA" w:rsidRPr="00324988">
              <w:rPr>
                <w:spacing w:val="-20"/>
                <w:w w:val="95"/>
                <w:sz w:val="20"/>
                <w:szCs w:val="20"/>
              </w:rPr>
              <w:t xml:space="preserve"> </w:t>
            </w:r>
            <w:r w:rsidR="00CD35AA" w:rsidRPr="00324988">
              <w:rPr>
                <w:w w:val="95"/>
                <w:sz w:val="20"/>
                <w:szCs w:val="20"/>
              </w:rPr>
              <w:t>occur</w:t>
            </w:r>
            <w:r w:rsidR="00CD35AA" w:rsidRPr="00324988">
              <w:rPr>
                <w:spacing w:val="-19"/>
                <w:w w:val="95"/>
                <w:sz w:val="20"/>
                <w:szCs w:val="20"/>
              </w:rPr>
              <w:t xml:space="preserve"> </w:t>
            </w:r>
            <w:r w:rsidR="00CD35AA" w:rsidRPr="00324988">
              <w:rPr>
                <w:w w:val="95"/>
                <w:sz w:val="20"/>
                <w:szCs w:val="20"/>
              </w:rPr>
              <w:t>in</w:t>
            </w:r>
            <w:r w:rsidR="00CD35AA" w:rsidRPr="00324988">
              <w:rPr>
                <w:spacing w:val="-20"/>
                <w:w w:val="95"/>
                <w:sz w:val="20"/>
                <w:szCs w:val="20"/>
              </w:rPr>
              <w:t xml:space="preserve"> </w:t>
            </w:r>
            <w:r w:rsidR="00CD35AA" w:rsidRPr="00324988">
              <w:rPr>
                <w:w w:val="95"/>
                <w:sz w:val="20"/>
                <w:szCs w:val="20"/>
              </w:rPr>
              <w:t>the</w:t>
            </w:r>
            <w:r w:rsidR="00CD35AA" w:rsidRPr="00324988">
              <w:rPr>
                <w:spacing w:val="-19"/>
                <w:w w:val="95"/>
                <w:sz w:val="20"/>
                <w:szCs w:val="20"/>
              </w:rPr>
              <w:t xml:space="preserve"> </w:t>
            </w:r>
            <w:r w:rsidR="00324988" w:rsidRPr="00324988">
              <w:rPr>
                <w:w w:val="95"/>
                <w:sz w:val="20"/>
                <w:szCs w:val="20"/>
              </w:rPr>
              <w:t>word</w:t>
            </w:r>
          </w:p>
        </w:tc>
        <w:tc>
          <w:tcPr>
            <w:tcW w:w="4111" w:type="dxa"/>
            <w:gridSpan w:val="3"/>
            <w:tcBorders>
              <w:top w:val="single" w:sz="8" w:space="0" w:color="231F20"/>
              <w:left w:val="single" w:sz="8" w:space="0" w:color="231F20"/>
              <w:bottom w:val="single" w:sz="4" w:space="0" w:color="auto"/>
            </w:tcBorders>
          </w:tcPr>
          <w:p w14:paraId="7A3D0FAE" w14:textId="4380AAD0" w:rsidR="00CD35AA" w:rsidRPr="00324988" w:rsidRDefault="00CD35AA" w:rsidP="00CD35AA">
            <w:pPr>
              <w:pStyle w:val="BodyText"/>
              <w:numPr>
                <w:ilvl w:val="0"/>
                <w:numId w:val="5"/>
              </w:numPr>
              <w:ind w:left="357" w:hanging="357"/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  <w:t xml:space="preserve"> </w:t>
            </w:r>
            <w:r w:rsidR="00A82661" w:rsidRPr="00324988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most Y5/ Y6 </w:t>
            </w:r>
            <w:r w:rsidRPr="00324988">
              <w:rPr>
                <w:rFonts w:asciiTheme="minorHAnsi" w:hAnsiTheme="minorHAnsi"/>
                <w:i w:val="0"/>
                <w:spacing w:val="-2"/>
                <w:sz w:val="20"/>
                <w:szCs w:val="20"/>
              </w:rPr>
              <w:t xml:space="preserve">exception </w:t>
            </w:r>
            <w:r w:rsidRPr="00324988"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  <w:t xml:space="preserve">words,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discussing the unusual correspondences between </w:t>
            </w:r>
            <w:r w:rsidR="00324988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the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spelling and sound and where these occur in the word</w:t>
            </w:r>
          </w:p>
        </w:tc>
      </w:tr>
      <w:tr w:rsidR="00307526" w:rsidRPr="00BC5095" w14:paraId="167B9420" w14:textId="77777777" w:rsidTr="009634DD">
        <w:trPr>
          <w:cantSplit/>
          <w:trHeight w:val="1134"/>
        </w:trPr>
        <w:tc>
          <w:tcPr>
            <w:tcW w:w="842" w:type="dxa"/>
            <w:textDirection w:val="tbRl"/>
          </w:tcPr>
          <w:p w14:paraId="01045002" w14:textId="77777777" w:rsidR="00CD35AA" w:rsidRPr="00D23907" w:rsidRDefault="00CD35AA" w:rsidP="00CD35AA">
            <w:pPr>
              <w:ind w:left="470" w:right="113"/>
              <w:jc w:val="center"/>
              <w:rPr>
                <w:rFonts w:cs="Arial"/>
                <w:b/>
              </w:rPr>
            </w:pPr>
          </w:p>
          <w:p w14:paraId="01054636" w14:textId="767192AE" w:rsidR="00CD35AA" w:rsidRPr="00D23907" w:rsidRDefault="00CD35AA" w:rsidP="00CD35AA">
            <w:pPr>
              <w:ind w:left="470" w:right="113"/>
              <w:jc w:val="center"/>
              <w:rPr>
                <w:rFonts w:cs="Arial"/>
                <w:b/>
              </w:rPr>
            </w:pPr>
            <w:r w:rsidRPr="00D23907">
              <w:rPr>
                <w:rFonts w:cs="Arial"/>
                <w:b/>
              </w:rPr>
              <w:t>Word reading - fluency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779E" w14:textId="0C21FDBD" w:rsidR="00CD35AA" w:rsidRPr="00324988" w:rsidRDefault="00CD35AA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</w:t>
            </w:r>
            <w:r w:rsidR="00A82661" w:rsidRPr="00324988">
              <w:rPr>
                <w:rFonts w:asciiTheme="minorHAnsi" w:hAnsiTheme="minorHAnsi"/>
                <w:i w:val="0"/>
                <w:sz w:val="20"/>
                <w:szCs w:val="20"/>
              </w:rPr>
              <w:t>showing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interest in illustrations and print in </w:t>
            </w: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books and </w:t>
            </w:r>
            <w:r w:rsid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the </w:t>
            </w: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environment</w:t>
            </w:r>
          </w:p>
          <w:p w14:paraId="6CAE4797" w14:textId="0F0FFCC7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recognising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familiar words and signs such as own name and advertising logos</w:t>
            </w:r>
          </w:p>
          <w:p w14:paraId="752293DC" w14:textId="6D106E74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looking</w:t>
            </w:r>
            <w:r w:rsid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at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and </w:t>
            </w: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handling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books independently (holds books the correct way up and turns pages)</w:t>
            </w:r>
          </w:p>
          <w:p w14:paraId="209057DC" w14:textId="2A6A4444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ascribing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meanings to marks that they see in different places</w:t>
            </w:r>
          </w:p>
          <w:p w14:paraId="0630BC58" w14:textId="49C99C60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beginning</w:t>
            </w:r>
            <w:r w:rsidR="00CD35AA"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to break the flow of speech into words</w:t>
            </w:r>
          </w:p>
          <w:p w14:paraId="42633A5E" w14:textId="45E8874E" w:rsidR="00CD35AA" w:rsidRPr="00A61262" w:rsidRDefault="00CD35AA" w:rsidP="00A61262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="Times New Roman"/>
                <w:i w:val="0"/>
                <w:sz w:val="20"/>
                <w:szCs w:val="20"/>
              </w:rPr>
            </w:pPr>
            <w:r w:rsidRPr="00324988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 xml:space="preserve"> </w:t>
            </w:r>
            <w:r w:rsidR="00A61262">
              <w:rPr>
                <w:rStyle w:val="A4"/>
                <w:rFonts w:asciiTheme="minorHAnsi" w:hAnsiTheme="minorHAnsi" w:cs="Times New Roman"/>
                <w:i w:val="0"/>
                <w:color w:val="auto"/>
                <w:sz w:val="20"/>
                <w:szCs w:val="20"/>
              </w:rPr>
              <w:t>read aloud simple sentences and books that are consistent with their phonic knowledge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62D7883E" w14:textId="77777777" w:rsidR="00324988" w:rsidRDefault="00CD35AA" w:rsidP="00324988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accurately </w:t>
            </w:r>
            <w:r w:rsidR="00A82661" w:rsidRPr="00324988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texts that are consistent with their developing phonic knowledge, that do not require them to </w:t>
            </w:r>
            <w:r w:rsidR="00324988">
              <w:rPr>
                <w:rFonts w:asciiTheme="minorHAnsi" w:hAnsiTheme="minorHAnsi"/>
                <w:i w:val="0"/>
                <w:sz w:val="20"/>
                <w:szCs w:val="20"/>
              </w:rPr>
              <w:t>use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other strategies to work out words</w:t>
            </w:r>
          </w:p>
          <w:p w14:paraId="73C2FD31" w14:textId="446C1662" w:rsidR="00CD35AA" w:rsidRPr="00324988" w:rsidRDefault="00CD35AA" w:rsidP="00324988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re</w:t>
            </w:r>
            <w:r w:rsid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-</w:t>
            </w:r>
            <w:r w:rsidRP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read</w:t>
            </w:r>
            <w:r w:rsid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ing</w:t>
            </w:r>
            <w:r w:rsidRP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texts to build</w:t>
            </w:r>
            <w:r w:rsidRPr="00324988">
              <w:rPr>
                <w:rFonts w:asciiTheme="minorHAnsi" w:hAnsiTheme="minorHAnsi"/>
                <w:i w:val="0"/>
                <w:spacing w:val="-17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up</w:t>
            </w:r>
            <w:r w:rsidRPr="00324988">
              <w:rPr>
                <w:rFonts w:asciiTheme="minorHAnsi" w:hAnsiTheme="minorHAnsi"/>
                <w:i w:val="0"/>
                <w:spacing w:val="-16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fluency</w:t>
            </w:r>
            <w:r w:rsidRPr="00324988">
              <w:rPr>
                <w:rFonts w:asciiTheme="minorHAnsi" w:hAnsiTheme="minorHAnsi"/>
                <w:i w:val="0"/>
                <w:spacing w:val="-16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pacing w:val="-6"/>
                <w:sz w:val="20"/>
                <w:szCs w:val="20"/>
              </w:rPr>
              <w:t xml:space="preserve">and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confidence</w:t>
            </w:r>
            <w:r w:rsidRPr="00324988">
              <w:rPr>
                <w:rFonts w:asciiTheme="minorHAnsi" w:hAnsiTheme="minorHAnsi"/>
                <w:i w:val="0"/>
                <w:spacing w:val="-19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in</w:t>
            </w:r>
            <w:r w:rsidRPr="00324988">
              <w:rPr>
                <w:rFonts w:asciiTheme="minorHAnsi" w:hAnsiTheme="minorHAnsi"/>
                <w:i w:val="0"/>
                <w:spacing w:val="-18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word </w:t>
            </w:r>
            <w:r w:rsidR="00324988">
              <w:rPr>
                <w:rFonts w:asciiTheme="minorHAnsi" w:hAnsiTheme="minorHAnsi"/>
                <w:i w:val="0"/>
                <w:spacing w:val="-3"/>
                <w:sz w:val="20"/>
                <w:szCs w:val="20"/>
              </w:rPr>
              <w:t>reading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6A2A7605" w14:textId="6B23AE8A" w:rsidR="00CD35AA" w:rsidRPr="00324988" w:rsidRDefault="00CD35AA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</w:t>
            </w:r>
            <w:r w:rsidR="00A82661" w:rsidRPr="00324988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aloud books (closely matched to their improving phonic knowledge), sounding out unfamiliar words accurately, automatically and without undue hesitation</w:t>
            </w:r>
          </w:p>
          <w:p w14:paraId="474E9863" w14:textId="28366AFD" w:rsidR="00CD35AA" w:rsidRPr="00324988" w:rsidRDefault="00324988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>
              <w:rPr>
                <w:rFonts w:asciiTheme="minorHAnsi" w:hAnsiTheme="minorHAnsi"/>
                <w:i w:val="0"/>
                <w:sz w:val="20"/>
                <w:szCs w:val="20"/>
              </w:rPr>
              <w:t>re-r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>ead</w:t>
            </w:r>
            <w:r>
              <w:rPr>
                <w:rFonts w:asciiTheme="minorHAnsi" w:hAnsiTheme="minorHAnsi"/>
                <w:i w:val="0"/>
                <w:sz w:val="20"/>
                <w:szCs w:val="20"/>
              </w:rPr>
              <w:t>ing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books to build up fluency and confidence in word reading</w:t>
            </w:r>
          </w:p>
          <w:p w14:paraId="1A782C53" w14:textId="4AB32934" w:rsidR="00CD35AA" w:rsidRPr="00324988" w:rsidRDefault="00A82661" w:rsidP="00CD35AA">
            <w:pPr>
              <w:pStyle w:val="BodyText"/>
              <w:numPr>
                <w:ilvl w:val="0"/>
                <w:numId w:val="6"/>
              </w:numPr>
              <w:ind w:left="357" w:hanging="357"/>
              <w:rPr>
                <w:rFonts w:asciiTheme="minorHAnsi" w:hAnsiTheme="minorHAnsi"/>
                <w:i w:val="0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i w:val="0"/>
                <w:sz w:val="20"/>
                <w:szCs w:val="20"/>
              </w:rPr>
              <w:t>reading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 xml:space="preserve"> words accurately and fluently without overt sounding and blending, e.g. at over 90 words per</w:t>
            </w:r>
            <w:r w:rsidR="00CD35AA" w:rsidRPr="00324988">
              <w:rPr>
                <w:rFonts w:asciiTheme="minorHAnsi" w:hAnsiTheme="minorHAnsi"/>
                <w:i w:val="0"/>
                <w:spacing w:val="-13"/>
                <w:sz w:val="20"/>
                <w:szCs w:val="20"/>
              </w:rPr>
              <w:t xml:space="preserve"> </w:t>
            </w:r>
            <w:r w:rsidR="00CD35AA" w:rsidRPr="00324988">
              <w:rPr>
                <w:rFonts w:asciiTheme="minorHAnsi" w:hAnsiTheme="minorHAnsi"/>
                <w:i w:val="0"/>
                <w:sz w:val="20"/>
                <w:szCs w:val="20"/>
              </w:rPr>
              <w:t>minute, in age-appropriate texts</w:t>
            </w:r>
          </w:p>
        </w:tc>
        <w:tc>
          <w:tcPr>
            <w:tcW w:w="7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BD60" w14:textId="6D7800B0" w:rsidR="00AD6CFD" w:rsidRPr="00AD6CFD" w:rsidRDefault="00CD35AA" w:rsidP="00CD35AA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="Arial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sz w:val="20"/>
                <w:szCs w:val="20"/>
              </w:rPr>
              <w:t>Teaching</w:t>
            </w:r>
            <w:r w:rsidRPr="00324988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comprehension</w:t>
            </w:r>
            <w:r w:rsidRPr="00324988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skills</w:t>
            </w:r>
            <w:r w:rsidRPr="00324988">
              <w:rPr>
                <w:rFonts w:asciiTheme="minorHAnsi" w:hAnsiTheme="minorHAnsi"/>
                <w:spacing w:val="-21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should</w:t>
            </w:r>
            <w:r w:rsidRPr="00324988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be</w:t>
            </w:r>
            <w:r w:rsidRPr="00324988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taking</w:t>
            </w:r>
            <w:r w:rsidRPr="00324988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precedence</w:t>
            </w:r>
            <w:r w:rsidRPr="00324988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over</w:t>
            </w:r>
            <w:r w:rsidRPr="00324988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teaching</w:t>
            </w:r>
            <w:r w:rsidRPr="00324988">
              <w:rPr>
                <w:rFonts w:asciiTheme="minorHAnsi" w:hAnsiTheme="minorHAnsi"/>
                <w:spacing w:val="-21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word</w:t>
            </w:r>
            <w:r w:rsidRPr="00324988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>reading</w:t>
            </w:r>
            <w:r w:rsidRPr="00324988">
              <w:rPr>
                <w:rFonts w:asciiTheme="minorHAnsi" w:hAnsiTheme="minorHAnsi"/>
                <w:spacing w:val="-22"/>
                <w:sz w:val="20"/>
                <w:szCs w:val="20"/>
              </w:rPr>
              <w:t xml:space="preserve"> </w:t>
            </w:r>
            <w:r w:rsidRPr="00324988">
              <w:rPr>
                <w:rFonts w:asciiTheme="minorHAnsi" w:hAnsiTheme="minorHAnsi"/>
                <w:sz w:val="20"/>
                <w:szCs w:val="20"/>
              </w:rPr>
              <w:t xml:space="preserve">and fluency specifically. </w:t>
            </w:r>
          </w:p>
          <w:p w14:paraId="2FBF4099" w14:textId="6993BDB9" w:rsidR="00AD6CFD" w:rsidRDefault="00AD6CFD" w:rsidP="00CD35AA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Readers Theatre using EEF sequence should be used as intervention for children below estimated oral fluency targets. </w:t>
            </w:r>
          </w:p>
          <w:p w14:paraId="63E25838" w14:textId="465DA240" w:rsidR="00AD6CFD" w:rsidRPr="00AD6CFD" w:rsidRDefault="00AD6CFD" w:rsidP="00CD35AA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Fluency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Rubriks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should be used during 1:1 reading </w:t>
            </w:r>
            <w:proofErr w:type="gramStart"/>
            <w:r>
              <w:rPr>
                <w:rFonts w:asciiTheme="minorHAnsi" w:hAnsiTheme="minorHAnsi" w:cs="Arial"/>
                <w:sz w:val="20"/>
                <w:szCs w:val="20"/>
              </w:rPr>
              <w:t>sessions</w:t>
            </w:r>
            <w:proofErr w:type="gramEnd"/>
            <w:r>
              <w:rPr>
                <w:rFonts w:asciiTheme="minorHAnsi" w:hAnsiTheme="minorHAnsi" w:cs="Arial"/>
                <w:sz w:val="20"/>
                <w:szCs w:val="20"/>
              </w:rPr>
              <w:t xml:space="preserve"> as an assessment tool to determine fluency gaps. </w:t>
            </w:r>
          </w:p>
          <w:p w14:paraId="352CE5E0" w14:textId="3DCF6CEE" w:rsidR="00CD35AA" w:rsidRPr="00324988" w:rsidRDefault="00CD35AA" w:rsidP="00CD35AA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="Arial"/>
                <w:sz w:val="20"/>
                <w:szCs w:val="20"/>
              </w:rPr>
            </w:pPr>
            <w:r w:rsidRPr="00324988">
              <w:rPr>
                <w:rFonts w:asciiTheme="minorHAnsi" w:hAnsiTheme="minorHAnsi"/>
                <w:sz w:val="20"/>
                <w:szCs w:val="20"/>
              </w:rPr>
              <w:t>Any focus on word reading should support the development of vocabulary.</w:t>
            </w:r>
            <w:r w:rsidR="00AD6CFD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</w:tr>
      <w:tr w:rsidR="00307526" w:rsidRPr="00BC5095" w14:paraId="0B1D0031" w14:textId="77777777" w:rsidTr="009634DD">
        <w:trPr>
          <w:cantSplit/>
          <w:trHeight w:val="1134"/>
        </w:trPr>
        <w:tc>
          <w:tcPr>
            <w:tcW w:w="842" w:type="dxa"/>
            <w:textDirection w:val="tbRl"/>
          </w:tcPr>
          <w:p w14:paraId="1DEE499F" w14:textId="21DFFFA8" w:rsidR="00EF1072" w:rsidRPr="00324988" w:rsidRDefault="00EF1072" w:rsidP="00324988">
            <w:pPr>
              <w:ind w:left="113" w:right="113" w:firstLine="0"/>
              <w:jc w:val="center"/>
              <w:rPr>
                <w:rFonts w:cs="Arial"/>
                <w:b/>
              </w:rPr>
            </w:pPr>
            <w:r w:rsidRPr="00324988">
              <w:rPr>
                <w:rFonts w:cs="Arial"/>
                <w:b/>
              </w:rPr>
              <w:lastRenderedPageBreak/>
              <w:t>Comprehension -understanding and correcting inaccuracies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8" w:space="0" w:color="231F20"/>
              <w:right w:val="single" w:sz="4" w:space="0" w:color="auto"/>
            </w:tcBorders>
          </w:tcPr>
          <w:p w14:paraId="0D4752AA" w14:textId="0A6D90AB" w:rsidR="00CE3528" w:rsidRPr="00324988" w:rsidRDefault="00CE3528" w:rsidP="00CE3528">
            <w:pPr>
              <w:pStyle w:val="BodyText"/>
              <w:numPr>
                <w:ilvl w:val="0"/>
                <w:numId w:val="8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 xml:space="preserve"> </w:t>
            </w:r>
            <w:r w:rsidR="00A82661"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>knowing</w:t>
            </w:r>
            <w:r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 xml:space="preserve"> that print carries meaning and, in English, is </w:t>
            </w:r>
            <w:r w:rsidR="00A82661"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>reading</w:t>
            </w:r>
            <w:r w:rsidRPr="00324988">
              <w:rPr>
                <w:rFonts w:asciiTheme="minorHAnsi" w:hAnsiTheme="minorHAnsi" w:cs="Arial"/>
                <w:i w:val="0"/>
                <w:sz w:val="22"/>
                <w:szCs w:val="22"/>
              </w:rPr>
              <w:t xml:space="preserve"> from left to right and top to bottom</w:t>
            </w:r>
          </w:p>
          <w:p w14:paraId="21E41E7B" w14:textId="4002E676" w:rsidR="00CE3528" w:rsidRPr="00324988" w:rsidRDefault="00A82661" w:rsidP="00CE3528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Theme="minorHAnsi" w:eastAsiaTheme="minorEastAsia" w:hAnsiTheme="minorHAnsi" w:cs="Roboto"/>
                <w:iCs/>
                <w:lang w:eastAsia="en-GB"/>
              </w:rPr>
            </w:pPr>
            <w:r w:rsidRPr="00324988">
              <w:rPr>
                <w:rFonts w:asciiTheme="minorHAnsi" w:eastAsiaTheme="minorEastAsia" w:hAnsiTheme="minorHAnsi" w:cs="Roboto"/>
                <w:iCs/>
                <w:lang w:eastAsia="en-GB"/>
              </w:rPr>
              <w:t>understanding</w:t>
            </w:r>
            <w:r w:rsidR="00CE3528" w:rsidRPr="00324988">
              <w:rPr>
                <w:rFonts w:asciiTheme="minorHAnsi" w:eastAsiaTheme="minorEastAsia" w:hAnsiTheme="minorHAnsi" w:cs="Roboto"/>
                <w:iCs/>
                <w:lang w:eastAsia="en-GB"/>
              </w:rPr>
              <w:t xml:space="preserve"> humour, e.g. nonsense rhymes, jokes</w:t>
            </w:r>
          </w:p>
          <w:p w14:paraId="598B22DD" w14:textId="519F1E92" w:rsidR="00CE3528" w:rsidRPr="00324988" w:rsidRDefault="00CE3528" w:rsidP="00CE3528">
            <w:pPr>
              <w:pStyle w:val="BodyText"/>
              <w:ind w:left="720" w:firstLine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49C56AC6" w14:textId="28B0F60C" w:rsidR="00EF1072" w:rsidRPr="00324988" w:rsidRDefault="00A82661" w:rsidP="00324988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asciiTheme="minorHAnsi" w:hAnsiTheme="minorHAnsi" w:cs="Arial"/>
              </w:rPr>
            </w:pPr>
            <w:r w:rsidRPr="00324988">
              <w:rPr>
                <w:rFonts w:asciiTheme="minorHAnsi" w:hAnsiTheme="minorHAnsi"/>
              </w:rPr>
              <w:t>checking</w:t>
            </w:r>
            <w:r w:rsidR="00EF1072" w:rsidRPr="00324988">
              <w:rPr>
                <w:rFonts w:asciiTheme="minorHAnsi" w:hAnsiTheme="minorHAnsi"/>
              </w:rPr>
              <w:t xml:space="preserve"> that a text makes sense to them as they </w:t>
            </w:r>
            <w:r w:rsidR="00324988" w:rsidRPr="00324988">
              <w:rPr>
                <w:rFonts w:asciiTheme="minorHAnsi" w:hAnsiTheme="minorHAnsi"/>
              </w:rPr>
              <w:t>read</w:t>
            </w:r>
            <w:r w:rsidR="00EF1072" w:rsidRPr="00324988">
              <w:rPr>
                <w:rFonts w:asciiTheme="minorHAnsi" w:hAnsiTheme="minorHAnsi"/>
              </w:rPr>
              <w:t xml:space="preserve">, </w:t>
            </w:r>
            <w:r w:rsidR="00324988" w:rsidRPr="00324988">
              <w:rPr>
                <w:rFonts w:asciiTheme="minorHAnsi" w:hAnsiTheme="minorHAnsi"/>
              </w:rPr>
              <w:t>self-correcting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461977D7" w14:textId="19836FDA" w:rsidR="00CE3528" w:rsidRPr="00324988" w:rsidRDefault="00CE3528" w:rsidP="00CE3528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cs="Arial"/>
              </w:rPr>
            </w:pPr>
            <w:r w:rsidRPr="00324988">
              <w:rPr>
                <w:rFonts w:cs="Arial"/>
              </w:rPr>
              <w:t xml:space="preserve"> </w:t>
            </w:r>
            <w:r w:rsidR="00A82661" w:rsidRPr="00324988">
              <w:rPr>
                <w:rFonts w:cs="Arial"/>
              </w:rPr>
              <w:t>showing</w:t>
            </w:r>
            <w:r w:rsidRPr="00324988">
              <w:rPr>
                <w:rFonts w:cs="Arial"/>
              </w:rPr>
              <w:t xml:space="preserve"> understanding by drawing on what they already </w:t>
            </w:r>
            <w:r w:rsidR="00324988" w:rsidRPr="00324988">
              <w:rPr>
                <w:rFonts w:cs="Arial"/>
              </w:rPr>
              <w:t>know</w:t>
            </w:r>
            <w:r w:rsidRPr="00324988">
              <w:rPr>
                <w:rFonts w:cs="Arial"/>
              </w:rPr>
              <w:t xml:space="preserve"> or on background information and vocabulary provided by the teacher</w:t>
            </w:r>
          </w:p>
          <w:p w14:paraId="359E1CC0" w14:textId="46920142" w:rsidR="00CE3528" w:rsidRPr="00324988" w:rsidRDefault="00A82661" w:rsidP="00324988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cs="Arial"/>
              </w:rPr>
            </w:pPr>
            <w:r w:rsidRPr="00324988">
              <w:rPr>
                <w:rFonts w:cs="Arial"/>
              </w:rPr>
              <w:t>checking</w:t>
            </w:r>
            <w:r w:rsidR="00CE3528" w:rsidRPr="00324988">
              <w:rPr>
                <w:rFonts w:cs="Arial"/>
              </w:rPr>
              <w:t xml:space="preserve"> that the text makes sense to them as they </w:t>
            </w:r>
            <w:r w:rsidRPr="00324988">
              <w:rPr>
                <w:rFonts w:cs="Arial"/>
              </w:rPr>
              <w:t>re</w:t>
            </w:r>
            <w:r w:rsidR="00324988" w:rsidRPr="00324988">
              <w:rPr>
                <w:rFonts w:cs="Arial"/>
              </w:rPr>
              <w:t xml:space="preserve">ad, correcting </w:t>
            </w:r>
            <w:r w:rsidR="00CE3528" w:rsidRPr="00324988">
              <w:rPr>
                <w:rFonts w:cs="Arial"/>
              </w:rPr>
              <w:t>inaccurate reading</w:t>
            </w:r>
          </w:p>
        </w:tc>
        <w:tc>
          <w:tcPr>
            <w:tcW w:w="1795" w:type="dxa"/>
            <w:gridSpan w:val="3"/>
          </w:tcPr>
          <w:p w14:paraId="0DC1BE08" w14:textId="77777777" w:rsidR="00EF1072" w:rsidRPr="00324988" w:rsidRDefault="00EF1072" w:rsidP="00EF1072">
            <w:pPr>
              <w:rPr>
                <w:rFonts w:cs="Arial"/>
              </w:rPr>
            </w:pPr>
          </w:p>
        </w:tc>
        <w:tc>
          <w:tcPr>
            <w:tcW w:w="2043" w:type="dxa"/>
            <w:gridSpan w:val="2"/>
          </w:tcPr>
          <w:p w14:paraId="5CA3E8EF" w14:textId="77777777" w:rsidR="00EF1072" w:rsidRPr="00324988" w:rsidRDefault="00EF1072" w:rsidP="00EF1072">
            <w:pPr>
              <w:rPr>
                <w:rFonts w:cs="Arial"/>
              </w:rPr>
            </w:pPr>
          </w:p>
        </w:tc>
        <w:tc>
          <w:tcPr>
            <w:tcW w:w="2044" w:type="dxa"/>
          </w:tcPr>
          <w:p w14:paraId="172C033A" w14:textId="77777777" w:rsidR="00EF1072" w:rsidRPr="00324988" w:rsidRDefault="00EF1072" w:rsidP="00EF1072">
            <w:pPr>
              <w:rPr>
                <w:rFonts w:cs="Arial"/>
              </w:rPr>
            </w:pPr>
          </w:p>
        </w:tc>
        <w:tc>
          <w:tcPr>
            <w:tcW w:w="2056" w:type="dxa"/>
          </w:tcPr>
          <w:p w14:paraId="0E8478DA" w14:textId="77777777" w:rsidR="00EF1072" w:rsidRPr="00324988" w:rsidRDefault="00EF1072" w:rsidP="00EF1072">
            <w:pPr>
              <w:rPr>
                <w:rFonts w:cs="Arial"/>
              </w:rPr>
            </w:pPr>
          </w:p>
        </w:tc>
      </w:tr>
      <w:tr w:rsidR="00324988" w:rsidRPr="00BC5095" w14:paraId="0173A73F" w14:textId="77777777" w:rsidTr="009634DD">
        <w:trPr>
          <w:cantSplit/>
          <w:trHeight w:val="682"/>
        </w:trPr>
        <w:tc>
          <w:tcPr>
            <w:tcW w:w="842" w:type="dxa"/>
            <w:textDirection w:val="tbRl"/>
          </w:tcPr>
          <w:p w14:paraId="729D05BB" w14:textId="13E3352C" w:rsidR="00CE3528" w:rsidRPr="00D23907" w:rsidRDefault="00CE3528" w:rsidP="00324988">
            <w:pPr>
              <w:ind w:left="113" w:right="113" w:firstLine="0"/>
              <w:jc w:val="center"/>
              <w:rPr>
                <w:rFonts w:cs="Arial"/>
                <w:b/>
              </w:rPr>
            </w:pPr>
            <w:r w:rsidRPr="00D23907">
              <w:rPr>
                <w:rFonts w:cs="Arial"/>
                <w:b/>
              </w:rPr>
              <w:lastRenderedPageBreak/>
              <w:t>Comprehension – comparing, contrasting and commenting</w:t>
            </w:r>
          </w:p>
        </w:tc>
        <w:tc>
          <w:tcPr>
            <w:tcW w:w="2133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53E3" w14:textId="678595BD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listening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stories with increasing attention and recall</w:t>
            </w:r>
          </w:p>
          <w:p w14:paraId="580FE81A" w14:textId="1ECA064B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anticipating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key </w:t>
            </w:r>
            <w:r w:rsidR="00CE3528" w:rsidRPr="00307526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events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and phrases in rhymes and</w:t>
            </w:r>
            <w:r w:rsidR="00CE3528" w:rsidRPr="00307526">
              <w:rPr>
                <w:rFonts w:asciiTheme="minorHAnsi" w:hAnsiTheme="minorHAnsi"/>
                <w:i w:val="0"/>
                <w:spacing w:val="-1"/>
                <w:sz w:val="22"/>
                <w:szCs w:val="22"/>
              </w:rPr>
              <w:t xml:space="preserve">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stories</w:t>
            </w:r>
          </w:p>
          <w:p w14:paraId="1ACBAF60" w14:textId="47603A85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beginning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be aware of the way stories</w:t>
            </w:r>
            <w:r w:rsidR="00CE3528" w:rsidRPr="00307526">
              <w:rPr>
                <w:rFonts w:asciiTheme="minorHAnsi" w:hAnsiTheme="minorHAnsi"/>
                <w:i w:val="0"/>
                <w:spacing w:val="-14"/>
                <w:sz w:val="22"/>
                <w:szCs w:val="22"/>
              </w:rPr>
              <w:t xml:space="preserve">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are structured</w:t>
            </w:r>
          </w:p>
          <w:p w14:paraId="4FF34F80" w14:textId="51B1E0E6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describing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main story settings, events and principal characters</w:t>
            </w:r>
          </w:p>
          <w:p w14:paraId="3E26C6F9" w14:textId="531EE27D" w:rsidR="00CE3528" w:rsidRPr="000F0AA4" w:rsidRDefault="00A82661" w:rsidP="000F0AA4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enjoying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an increasing range of books</w:t>
            </w:r>
          </w:p>
          <w:p w14:paraId="15CDA596" w14:textId="5A8FB302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listening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stories,</w:t>
            </w:r>
            <w:r w:rsidRPr="00307526">
              <w:rPr>
                <w:i w:val="0"/>
                <w:sz w:val="22"/>
                <w:szCs w:val="22"/>
              </w:rPr>
              <w:t xml:space="preserve"> 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accurately anticipating key events and 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responding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to what 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is heard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with relevant comments, questions or actions</w:t>
            </w:r>
          </w:p>
          <w:p w14:paraId="213CADE2" w14:textId="77777777" w:rsidR="00CE3528" w:rsidRPr="000F0AA4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</w:t>
            </w:r>
            <w:r w:rsidR="000F0AA4" w:rsidRPr="000F0AA4">
              <w:rPr>
                <w:rFonts w:ascii="Calibri" w:hAnsi="Calibri"/>
                <w:i w:val="0"/>
                <w:sz w:val="22"/>
                <w:szCs w:val="22"/>
              </w:rPr>
              <w:t xml:space="preserve">Demonstrate understanding of what has been read to them by </w:t>
            </w:r>
            <w:r w:rsidR="000F0AA4" w:rsidRPr="000F0AA4">
              <w:rPr>
                <w:rFonts w:ascii="Calibri" w:hAnsi="Calibri"/>
                <w:i w:val="0"/>
                <w:sz w:val="22"/>
                <w:szCs w:val="22"/>
              </w:rPr>
              <w:lastRenderedPageBreak/>
              <w:t>retelling stories and narratives using their own words and recently introduced vocabulary.</w:t>
            </w:r>
          </w:p>
          <w:p w14:paraId="0CF1BE0A" w14:textId="58EE797D" w:rsidR="000F0AA4" w:rsidRPr="00307526" w:rsidRDefault="000F0AA4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0F0AA4">
              <w:rPr>
                <w:rFonts w:asciiTheme="minorHAnsi" w:hAnsiTheme="minorHAnsi"/>
                <w:i w:val="0"/>
                <w:sz w:val="22"/>
                <w:szCs w:val="22"/>
              </w:rPr>
              <w:t>Use and understand recently introduced vocabulary during discussions about stories, non-fiction, rhymes and poems and during role-play</w:t>
            </w:r>
          </w:p>
        </w:tc>
        <w:tc>
          <w:tcPr>
            <w:tcW w:w="2131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214C4A0E" w14:textId="08F7BDCB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lastRenderedPageBreak/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listening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to and </w:t>
            </w:r>
            <w:r w:rsidR="00A82661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discussing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a wide range of fiction, non-fiction and poetry at a level beyond that at which they can </w:t>
            </w:r>
            <w:r w:rsidR="00307526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read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independently</w:t>
            </w:r>
          </w:p>
          <w:p w14:paraId="516C23CD" w14:textId="6EE85AD9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linking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what they have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Pr="00307526">
              <w:rPr>
                <w:rFonts w:asciiTheme="minorHAnsi" w:hAnsiTheme="minorHAnsi"/>
                <w:i w:val="0"/>
                <w:spacing w:val="-32"/>
                <w:sz w:val="22"/>
                <w:szCs w:val="22"/>
              </w:rPr>
              <w:t xml:space="preserve">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or</w:t>
            </w:r>
            <w:r w:rsidRPr="00307526">
              <w:rPr>
                <w:rFonts w:asciiTheme="minorHAnsi" w:hAnsiTheme="minorHAnsi"/>
                <w:i w:val="0"/>
                <w:spacing w:val="-31"/>
                <w:sz w:val="22"/>
                <w:szCs w:val="22"/>
              </w:rPr>
              <w:t xml:space="preserve">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have</w:t>
            </w:r>
            <w:r w:rsidRPr="00307526">
              <w:rPr>
                <w:rFonts w:asciiTheme="minorHAnsi" w:hAnsiTheme="minorHAnsi"/>
                <w:i w:val="0"/>
                <w:spacing w:val="-31"/>
                <w:sz w:val="22"/>
                <w:szCs w:val="22"/>
              </w:rPr>
              <w:t xml:space="preserve">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rea </w:t>
            </w:r>
            <w:r w:rsidRPr="00307526">
              <w:rPr>
                <w:rFonts w:asciiTheme="minorHAnsi" w:hAnsiTheme="minorHAnsi"/>
                <w:i w:val="0"/>
                <w:spacing w:val="-31"/>
                <w:sz w:val="22"/>
                <w:szCs w:val="22"/>
              </w:rPr>
              <w:t xml:space="preserve">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to</w:t>
            </w:r>
            <w:r w:rsidRPr="00307526">
              <w:rPr>
                <w:rFonts w:asciiTheme="minorHAnsi" w:hAnsiTheme="minorHAnsi"/>
                <w:i w:val="0"/>
                <w:spacing w:val="-31"/>
                <w:sz w:val="22"/>
                <w:szCs w:val="22"/>
              </w:rPr>
              <w:t xml:space="preserve">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them to their own experiences</w:t>
            </w:r>
          </w:p>
          <w:p w14:paraId="0B8A7133" w14:textId="01026859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retell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familiar stories in increasing detail</w:t>
            </w:r>
          </w:p>
          <w:p w14:paraId="51C4BA54" w14:textId="7B3B1D04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join</w:t>
            </w:r>
            <w:r w:rsidR="00307526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ing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in with discussions about a text, taking turns and listening to what other</w:t>
            </w:r>
            <w:r w:rsidR="00307526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s are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saying</w:t>
            </w:r>
          </w:p>
          <w:p w14:paraId="032D1444" w14:textId="40BDF528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>discussing</w:t>
            </w: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the significance of titles and events</w:t>
            </w:r>
          </w:p>
          <w:p w14:paraId="311436B6" w14:textId="0C1CEEF5" w:rsidR="00CE3528" w:rsidRPr="00307526" w:rsidRDefault="00CE3528" w:rsidP="00CE3528">
            <w:pPr>
              <w:pStyle w:val="BodyText"/>
              <w:ind w:left="0" w:firstLine="0"/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</w:pPr>
          </w:p>
        </w:tc>
        <w:tc>
          <w:tcPr>
            <w:tcW w:w="2124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3F66F056" w14:textId="4DEA451F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participating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in discussion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s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about books, poems and other works that are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them (at a level beyond at which they can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independently) and those that they can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for themselves, explaining their understanding and expressing their views</w:t>
            </w:r>
          </w:p>
          <w:p w14:paraId="6C8C0F16" w14:textId="05041C48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B1483F" w:rsidRPr="00307526">
              <w:rPr>
                <w:rFonts w:asciiTheme="minorHAnsi" w:hAnsiTheme="minorHAnsi"/>
                <w:i w:val="0"/>
                <w:sz w:val="22"/>
                <w:szCs w:val="22"/>
              </w:rPr>
              <w:t>becoming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increasingly familiar with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, and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retelling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 wide range of stories, fairy stories and traditional tales</w:t>
            </w:r>
          </w:p>
          <w:p w14:paraId="75BAFF94" w14:textId="4B5286D6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the sequence of events in books and how items of information are related</w:t>
            </w:r>
          </w:p>
          <w:p w14:paraId="1CC49721" w14:textId="09BDA43E" w:rsidR="00CE3528" w:rsidRPr="00307526" w:rsidRDefault="00A82661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recognising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simple recurring literary language in stories and poetry</w:t>
            </w:r>
          </w:p>
          <w:p w14:paraId="663F48F1" w14:textId="380B8EF1" w:rsidR="00CE3528" w:rsidRPr="00307526" w:rsidRDefault="00B1483F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asking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and 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lastRenderedPageBreak/>
              <w:t>answering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questions about a text</w:t>
            </w:r>
          </w:p>
          <w:p w14:paraId="6F83BCFB" w14:textId="54802DF2" w:rsidR="00CE3528" w:rsidRPr="00307526" w:rsidRDefault="00CE3528" w:rsidP="00CE3528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</w:t>
            </w:r>
            <w:r w:rsidR="00B1483F" w:rsidRPr="00307526">
              <w:rPr>
                <w:rFonts w:ascii="Calibri" w:hAnsi="Calibri"/>
                <w:i w:val="0"/>
                <w:sz w:val="22"/>
                <w:szCs w:val="22"/>
              </w:rPr>
              <w:t>making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links between the text they are reading and other texts they have 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read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(in texts that they can 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read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independently)</w:t>
            </w:r>
          </w:p>
        </w:tc>
        <w:tc>
          <w:tcPr>
            <w:tcW w:w="1795" w:type="dxa"/>
            <w:gridSpan w:val="3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2DD06132" w14:textId="546F733B" w:rsidR="00D23907" w:rsidRPr="00307526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lastRenderedPageBreak/>
              <w:t>recognising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listening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and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 wide range of fiction, poetry, plays, non-fiction and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reference books or textbooks</w:t>
            </w:r>
          </w:p>
          <w:p w14:paraId="2BF5D35C" w14:textId="52A481DD" w:rsidR="00CE3528" w:rsidRPr="00307526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appropriate terminology when discussing tex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ts (plot, character, setting)</w:t>
            </w:r>
          </w:p>
        </w:tc>
        <w:tc>
          <w:tcPr>
            <w:tcW w:w="2043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76BE3345" w14:textId="0C16D68D" w:rsidR="00D23907" w:rsidRPr="00307526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 w:rsidR="00B1483F" w:rsidRPr="00307526">
              <w:rPr>
                <w:rFonts w:asciiTheme="minorHAnsi" w:hAnsiTheme="minorHAnsi"/>
                <w:i w:val="0"/>
                <w:sz w:val="22"/>
                <w:szCs w:val="22"/>
              </w:rPr>
              <w:t>comparing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texts from a wid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e variety of genres and writers</w:t>
            </w:r>
          </w:p>
          <w:p w14:paraId="0BDACABC" w14:textId="77777777" w:rsidR="00307526" w:rsidRPr="00307526" w:rsidRDefault="00A82661" w:rsidP="00307526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for a range of purposes</w:t>
            </w:r>
          </w:p>
          <w:p w14:paraId="34756476" w14:textId="173BACC4" w:rsidR="00D23907" w:rsidRPr="00307526" w:rsidRDefault="00B1483F" w:rsidP="00307526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identifying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themes and conve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ntions in a wide range of books</w:t>
            </w:r>
          </w:p>
          <w:p w14:paraId="7772EB26" w14:textId="675FA1A2" w:rsidR="00D23907" w:rsidRPr="00307526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referring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authorial style, overall </w:t>
            </w:r>
            <w:r w:rsidR="00CE3528" w:rsidRPr="00307526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themes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(e.g. triumph of good over evil) and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features (e.g. greeting in letters, a diary written in the first person or the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of presentational devices such as numbering </w:t>
            </w:r>
            <w:r w:rsidR="00CE3528" w:rsidRPr="00307526">
              <w:rPr>
                <w:rFonts w:asciiTheme="minorHAnsi" w:hAnsiTheme="minorHAnsi"/>
                <w:i w:val="0"/>
                <w:spacing w:val="-6"/>
                <w:sz w:val="22"/>
                <w:szCs w:val="22"/>
              </w:rPr>
              <w:t xml:space="preserve">and 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headings)</w:t>
            </w:r>
          </w:p>
          <w:p w14:paraId="18CADE2D" w14:textId="5AC8BA29" w:rsidR="00D23907" w:rsidRPr="00307526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identifying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how language, structure and pre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>sentation contribute to meaning</w:t>
            </w:r>
          </w:p>
          <w:p w14:paraId="10BA32BD" w14:textId="0658384D" w:rsidR="00CE3528" w:rsidRPr="00307526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</w:t>
            </w:r>
            <w:r w:rsidR="00B1483F" w:rsidRPr="00307526">
              <w:rPr>
                <w:rFonts w:ascii="Calibri" w:hAnsi="Calibri"/>
                <w:i w:val="0"/>
                <w:sz w:val="22"/>
                <w:szCs w:val="22"/>
              </w:rPr>
              <w:t>identifying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main ideas 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lastRenderedPageBreak/>
              <w:t>drawn from more than on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 xml:space="preserve">e paragraph and summarising 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>these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0AE61CFB" w14:textId="77777777" w:rsidR="00307526" w:rsidRPr="00307526" w:rsidRDefault="00A82661" w:rsidP="00307526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lastRenderedPageBreak/>
              <w:t>reading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 wide range of genres, identifying the characteristics of text types (such as the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of the first person in writing diaries and </w:t>
            </w:r>
            <w:r w:rsidR="00CE3528" w:rsidRPr="00307526">
              <w:rPr>
                <w:rFonts w:asciiTheme="minorHAnsi" w:hAnsiTheme="minorHAnsi"/>
                <w:i w:val="0"/>
                <w:sz w:val="21"/>
                <w:szCs w:val="21"/>
              </w:rPr>
              <w:t>autobiographies)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and differences between text 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types</w:t>
            </w:r>
          </w:p>
          <w:p w14:paraId="16AB8900" w14:textId="3426DFB6" w:rsidR="00D23907" w:rsidRPr="00307526" w:rsidRDefault="00A82661" w:rsidP="00307526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participating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in discussions about books that are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to them and those they can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for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>themselves, building on their own and others’ ideas an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d challenging views courteously</w:t>
            </w:r>
          </w:p>
          <w:p w14:paraId="2428604E" w14:textId="42132B27" w:rsidR="00D23907" w:rsidRPr="00307526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identifying</w:t>
            </w:r>
            <w:r w:rsidR="00CE3528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main ideas drawn from more </w:t>
            </w:r>
            <w:r w:rsidR="00CE3528" w:rsidRPr="00307526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than </w:t>
            </w:r>
            <w:r w:rsidR="00307526" w:rsidRPr="00307526">
              <w:rPr>
                <w:rFonts w:asciiTheme="minorHAnsi" w:hAnsiTheme="minorHAnsi"/>
                <w:i w:val="0"/>
                <w:sz w:val="22"/>
                <w:szCs w:val="22"/>
              </w:rPr>
              <w:t>one paragraph and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>summ</w:t>
            </w:r>
            <w:r w:rsidR="00307526" w:rsidRPr="00307526">
              <w:rPr>
                <w:rFonts w:ascii="Calibri" w:hAnsi="Calibri"/>
                <w:i w:val="0"/>
                <w:sz w:val="22"/>
                <w:szCs w:val="22"/>
              </w:rPr>
              <w:t>arising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 xml:space="preserve"> these</w:t>
            </w:r>
          </w:p>
          <w:p w14:paraId="5239269F" w14:textId="4333E21E" w:rsidR="00CE3528" w:rsidRPr="00307526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recommending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texts to peers based on 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lastRenderedPageBreak/>
              <w:t>personal choice</w:t>
            </w:r>
          </w:p>
        </w:tc>
        <w:tc>
          <w:tcPr>
            <w:tcW w:w="2056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078C3AB3" w14:textId="235CB42C" w:rsidR="00D23907" w:rsidRPr="00307526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lastRenderedPageBreak/>
              <w:t xml:space="preserve"> </w:t>
            </w:r>
            <w:r w:rsidR="00A82661" w:rsidRPr="00307526"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 xml:space="preserve"> for pleasure, discussing, comparing and evaluating in depth across a wide range of genres, including</w:t>
            </w:r>
            <w:r w:rsidRPr="00307526">
              <w:rPr>
                <w:rFonts w:asciiTheme="minorHAnsi" w:hAnsiTheme="minorHAnsi"/>
                <w:i w:val="0"/>
                <w:spacing w:val="-8"/>
                <w:sz w:val="22"/>
                <w:szCs w:val="22"/>
              </w:rPr>
              <w:t xml:space="preserve"> </w:t>
            </w:r>
            <w:r w:rsidRPr="00307526">
              <w:rPr>
                <w:rFonts w:asciiTheme="minorHAnsi" w:hAnsiTheme="minorHAnsi"/>
                <w:i w:val="0"/>
                <w:sz w:val="22"/>
                <w:szCs w:val="22"/>
              </w:rPr>
              <w:t>myths, legends, traditional stories, modern fiction, fiction from our literary heritage and books fro</w:t>
            </w:r>
            <w:r w:rsidR="00D23907" w:rsidRPr="00307526">
              <w:rPr>
                <w:rFonts w:asciiTheme="minorHAnsi" w:hAnsiTheme="minorHAnsi"/>
                <w:i w:val="0"/>
                <w:sz w:val="22"/>
                <w:szCs w:val="22"/>
              </w:rPr>
              <w:t>m other cultures and traditions</w:t>
            </w:r>
          </w:p>
          <w:p w14:paraId="3C48B660" w14:textId="2B77BE06" w:rsidR="00D23907" w:rsidRPr="00AD6CFD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AD6CFD">
              <w:rPr>
                <w:rFonts w:asciiTheme="minorHAnsi" w:hAnsiTheme="minorHAnsi"/>
                <w:i w:val="0"/>
                <w:sz w:val="22"/>
                <w:szCs w:val="22"/>
              </w:rPr>
              <w:t>recognising</w:t>
            </w:r>
            <w:r w:rsidR="00CE3528" w:rsidRPr="00AD6CFD">
              <w:rPr>
                <w:rFonts w:asciiTheme="minorHAnsi" w:hAnsiTheme="minorHAnsi"/>
                <w:i w:val="0"/>
                <w:sz w:val="22"/>
                <w:szCs w:val="22"/>
              </w:rPr>
              <w:t xml:space="preserve"> more complex themes in</w:t>
            </w:r>
            <w:r w:rsidR="00CE3528" w:rsidRPr="00AD6CFD">
              <w:rPr>
                <w:rFonts w:asciiTheme="minorHAnsi" w:hAnsiTheme="minorHAnsi"/>
                <w:i w:val="0"/>
                <w:spacing w:val="-16"/>
                <w:sz w:val="22"/>
                <w:szCs w:val="22"/>
              </w:rPr>
              <w:t xml:space="preserve"> </w:t>
            </w:r>
            <w:r w:rsidR="00CE3528" w:rsidRPr="00AD6CFD">
              <w:rPr>
                <w:rFonts w:asciiTheme="minorHAnsi" w:hAnsiTheme="minorHAnsi"/>
                <w:i w:val="0"/>
                <w:sz w:val="22"/>
                <w:szCs w:val="22"/>
              </w:rPr>
              <w:t>what they</w:t>
            </w:r>
            <w:r w:rsidR="00DE68DD" w:rsidRPr="00AD6CFD">
              <w:rPr>
                <w:rFonts w:asciiTheme="minorHAnsi" w:hAnsiTheme="minorHAnsi"/>
                <w:i w:val="0"/>
                <w:sz w:val="22"/>
                <w:szCs w:val="22"/>
              </w:rPr>
              <w:t>’re</w:t>
            </w:r>
            <w:r w:rsidR="00CE3528" w:rsidRPr="00AD6CFD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Pr="00AD6CFD"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  <w:r w:rsidR="00CE3528" w:rsidRPr="00AD6CFD">
              <w:rPr>
                <w:rFonts w:asciiTheme="minorHAnsi" w:hAnsiTheme="minorHAnsi"/>
                <w:i w:val="0"/>
                <w:sz w:val="22"/>
                <w:szCs w:val="22"/>
              </w:rPr>
              <w:t xml:space="preserve"> (such as loss or</w:t>
            </w:r>
            <w:r w:rsidR="00CE3528" w:rsidRPr="00AD6CFD">
              <w:rPr>
                <w:rFonts w:asciiTheme="minorHAnsi" w:hAnsiTheme="minorHAnsi"/>
                <w:i w:val="0"/>
                <w:spacing w:val="-2"/>
                <w:sz w:val="22"/>
                <w:szCs w:val="22"/>
              </w:rPr>
              <w:t xml:space="preserve"> </w:t>
            </w:r>
            <w:r w:rsidR="00D23907" w:rsidRPr="00AD6CFD">
              <w:rPr>
                <w:rFonts w:asciiTheme="minorHAnsi" w:hAnsiTheme="minorHAnsi"/>
                <w:i w:val="0"/>
                <w:sz w:val="22"/>
                <w:szCs w:val="22"/>
              </w:rPr>
              <w:t>heroism)</w:t>
            </w:r>
          </w:p>
          <w:p w14:paraId="69BB1B67" w14:textId="730F1E02" w:rsidR="00D23907" w:rsidRPr="00AD6CFD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AD6CFD">
              <w:rPr>
                <w:rFonts w:asciiTheme="minorHAnsi" w:hAnsiTheme="minorHAnsi"/>
                <w:i w:val="0"/>
                <w:sz w:val="22"/>
                <w:szCs w:val="22"/>
              </w:rPr>
              <w:t>explain</w:t>
            </w:r>
            <w:r w:rsidR="00307526" w:rsidRPr="00AD6CFD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AD6CFD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 w:rsidR="00A82661" w:rsidRPr="00AD6CFD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>discussing</w:t>
            </w:r>
            <w:r w:rsidRPr="00AD6CFD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 </w:t>
            </w:r>
            <w:r w:rsidRPr="00AD6CFD">
              <w:rPr>
                <w:rFonts w:asciiTheme="minorHAnsi" w:hAnsiTheme="minorHAnsi"/>
                <w:i w:val="0"/>
                <w:sz w:val="22"/>
                <w:szCs w:val="22"/>
              </w:rPr>
              <w:t xml:space="preserve">their understanding of what they have </w:t>
            </w:r>
            <w:r w:rsidR="00F20589" w:rsidRPr="00AD6CFD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Pr="00AD6CFD">
              <w:rPr>
                <w:rFonts w:asciiTheme="minorHAnsi" w:hAnsiTheme="minorHAnsi"/>
                <w:i w:val="0"/>
                <w:sz w:val="22"/>
                <w:szCs w:val="22"/>
              </w:rPr>
              <w:t>, including through formal presentations and debates,</w:t>
            </w:r>
            <w:r w:rsidRPr="00AD6CFD">
              <w:rPr>
                <w:i w:val="0"/>
                <w:sz w:val="22"/>
                <w:szCs w:val="22"/>
              </w:rPr>
              <w:t xml:space="preserve"> </w:t>
            </w:r>
            <w:r w:rsidRPr="00AD6CFD">
              <w:rPr>
                <w:rFonts w:ascii="Calibri" w:hAnsi="Calibri"/>
                <w:i w:val="0"/>
                <w:sz w:val="22"/>
                <w:szCs w:val="22"/>
              </w:rPr>
              <w:t xml:space="preserve">maintaining a focus on the topic </w:t>
            </w:r>
            <w:r w:rsidR="00D23907" w:rsidRPr="00AD6CFD">
              <w:rPr>
                <w:rFonts w:ascii="Calibri" w:hAnsi="Calibri"/>
                <w:i w:val="0"/>
                <w:sz w:val="22"/>
                <w:szCs w:val="22"/>
              </w:rPr>
              <w:t xml:space="preserve">and using notes where </w:t>
            </w:r>
            <w:r w:rsidR="00D23907" w:rsidRPr="00AD6CFD">
              <w:rPr>
                <w:rFonts w:ascii="Calibri" w:hAnsi="Calibri"/>
                <w:i w:val="0"/>
                <w:sz w:val="22"/>
                <w:szCs w:val="22"/>
              </w:rPr>
              <w:lastRenderedPageBreak/>
              <w:t>necessary</w:t>
            </w:r>
          </w:p>
          <w:p w14:paraId="75E5252D" w14:textId="5E088AAC" w:rsidR="00D23907" w:rsidRPr="00AD6CFD" w:rsidRDefault="00A82661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listening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to guidance and feedback on the quality of their explanations and con</w:t>
            </w:r>
            <w:r w:rsidR="00307526">
              <w:rPr>
                <w:rFonts w:ascii="Calibri" w:hAnsi="Calibri"/>
                <w:i w:val="0"/>
                <w:sz w:val="22"/>
                <w:szCs w:val="22"/>
              </w:rPr>
              <w:t xml:space="preserve">tributions to discussions, </w:t>
            </w:r>
            <w:r w:rsidR="00B1483F" w:rsidRPr="00307526">
              <w:rPr>
                <w:rFonts w:ascii="Calibri" w:hAnsi="Calibri"/>
                <w:i w:val="0"/>
                <w:sz w:val="22"/>
                <w:szCs w:val="22"/>
              </w:rPr>
              <w:t>making</w:t>
            </w:r>
            <w:r w:rsidR="00CE3528" w:rsidRPr="00307526">
              <w:rPr>
                <w:rFonts w:ascii="Calibri" w:hAnsi="Calibri"/>
                <w:i w:val="0"/>
                <w:sz w:val="22"/>
                <w:szCs w:val="22"/>
              </w:rPr>
              <w:t xml:space="preserve"> improvements wh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 xml:space="preserve">en participating in </w:t>
            </w:r>
            <w:r w:rsidR="00D23907" w:rsidRPr="00AD6CFD">
              <w:rPr>
                <w:rFonts w:ascii="Calibri" w:hAnsi="Calibri"/>
                <w:i w:val="0"/>
                <w:sz w:val="22"/>
                <w:szCs w:val="22"/>
              </w:rPr>
              <w:t>discussions</w:t>
            </w:r>
          </w:p>
          <w:p w14:paraId="37AF1140" w14:textId="410DFDB6" w:rsidR="00D23907" w:rsidRPr="00AD6CFD" w:rsidRDefault="00B1483F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AD6CFD">
              <w:rPr>
                <w:rFonts w:ascii="Calibri" w:hAnsi="Calibri"/>
                <w:i w:val="0"/>
                <w:sz w:val="22"/>
                <w:szCs w:val="22"/>
              </w:rPr>
              <w:t>drawing</w:t>
            </w:r>
            <w:r w:rsidR="00307526" w:rsidRPr="00AD6CFD">
              <w:rPr>
                <w:rFonts w:ascii="Calibri" w:hAnsi="Calibri"/>
                <w:i w:val="0"/>
                <w:sz w:val="22"/>
                <w:szCs w:val="22"/>
              </w:rPr>
              <w:t xml:space="preserve"> out key information and </w:t>
            </w:r>
            <w:r w:rsidR="00CE3528" w:rsidRPr="00AD6CFD">
              <w:rPr>
                <w:rFonts w:ascii="Calibri" w:hAnsi="Calibri"/>
                <w:i w:val="0"/>
                <w:sz w:val="22"/>
                <w:szCs w:val="22"/>
              </w:rPr>
              <w:t>sum</w:t>
            </w:r>
            <w:r w:rsidR="00307526" w:rsidRPr="00AD6CFD">
              <w:rPr>
                <w:rFonts w:ascii="Calibri" w:hAnsi="Calibri"/>
                <w:i w:val="0"/>
                <w:sz w:val="22"/>
                <w:szCs w:val="22"/>
              </w:rPr>
              <w:t>marising</w:t>
            </w:r>
            <w:r w:rsidR="00D23907" w:rsidRPr="00AD6CFD">
              <w:rPr>
                <w:rFonts w:ascii="Calibri" w:hAnsi="Calibri"/>
                <w:i w:val="0"/>
                <w:sz w:val="22"/>
                <w:szCs w:val="22"/>
              </w:rPr>
              <w:t xml:space="preserve"> the main ideas in a text</w:t>
            </w:r>
          </w:p>
          <w:p w14:paraId="182830B3" w14:textId="50CB05F5" w:rsidR="00D23907" w:rsidRPr="00307526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>distinguish</w:t>
            </w:r>
            <w:r w:rsidR="00B1483F" w:rsidRPr="00307526">
              <w:rPr>
                <w:rFonts w:ascii="Calibri" w:hAnsi="Calibri"/>
                <w:i w:val="0"/>
                <w:sz w:val="22"/>
                <w:szCs w:val="22"/>
              </w:rPr>
              <w:t>ing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independently between statements of fact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 xml:space="preserve"> 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>and opinion, providing reasoned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 xml:space="preserve"> justifications for their views</w:t>
            </w:r>
          </w:p>
          <w:p w14:paraId="758B70CF" w14:textId="33D1797A" w:rsidR="00CE3528" w:rsidRPr="00307526" w:rsidRDefault="00CE3528" w:rsidP="00D23907">
            <w:pPr>
              <w:pStyle w:val="BodyText"/>
              <w:numPr>
                <w:ilvl w:val="0"/>
                <w:numId w:val="9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</w:t>
            </w:r>
            <w:r w:rsidR="00B1483F" w:rsidRPr="00AD6CFD">
              <w:rPr>
                <w:rFonts w:ascii="Calibri" w:hAnsi="Calibri"/>
                <w:i w:val="0"/>
                <w:sz w:val="22"/>
                <w:szCs w:val="22"/>
              </w:rPr>
              <w:t>comparing</w:t>
            </w:r>
            <w:r w:rsidRPr="00AD6CFD">
              <w:rPr>
                <w:rFonts w:ascii="Calibri" w:hAnsi="Calibri"/>
                <w:i w:val="0"/>
                <w:sz w:val="22"/>
                <w:szCs w:val="22"/>
              </w:rPr>
              <w:t xml:space="preserve"> characters, settings and themes within a text</w:t>
            </w:r>
            <w:r w:rsidRPr="00307526">
              <w:rPr>
                <w:rFonts w:ascii="Calibri" w:hAnsi="Calibri"/>
                <w:i w:val="0"/>
                <w:sz w:val="22"/>
                <w:szCs w:val="22"/>
              </w:rPr>
              <w:t xml:space="preserve"> and across more than o</w:t>
            </w:r>
            <w:r w:rsidR="00D23907" w:rsidRPr="00307526">
              <w:rPr>
                <w:rFonts w:ascii="Calibri" w:hAnsi="Calibri"/>
                <w:i w:val="0"/>
                <w:sz w:val="22"/>
                <w:szCs w:val="22"/>
              </w:rPr>
              <w:t>ne text</w:t>
            </w:r>
          </w:p>
        </w:tc>
      </w:tr>
      <w:tr w:rsidR="00324988" w:rsidRPr="00BC5095" w14:paraId="25DABD59" w14:textId="77777777" w:rsidTr="009634DD">
        <w:trPr>
          <w:cantSplit/>
          <w:trHeight w:val="1134"/>
        </w:trPr>
        <w:tc>
          <w:tcPr>
            <w:tcW w:w="842" w:type="dxa"/>
            <w:textDirection w:val="tbRl"/>
          </w:tcPr>
          <w:p w14:paraId="4CE3BAAF" w14:textId="383F2ABC" w:rsidR="00D23907" w:rsidRPr="00D23907" w:rsidRDefault="00D23907" w:rsidP="00307526">
            <w:pPr>
              <w:ind w:left="113" w:right="113" w:firstLine="0"/>
              <w:jc w:val="center"/>
              <w:rPr>
                <w:rFonts w:cs="Arial"/>
                <w:b/>
              </w:rPr>
            </w:pPr>
            <w:r w:rsidRPr="00D23907">
              <w:rPr>
                <w:rFonts w:cs="Arial"/>
                <w:b/>
              </w:rPr>
              <w:lastRenderedPageBreak/>
              <w:t>Comprehension – inference and prediction</w:t>
            </w:r>
          </w:p>
        </w:tc>
        <w:tc>
          <w:tcPr>
            <w:tcW w:w="2133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</w:tcPr>
          <w:p w14:paraId="1D5E9589" w14:textId="43891D53" w:rsidR="000F0AA4" w:rsidRDefault="000F0AA4" w:rsidP="000F0AA4">
            <w:pPr>
              <w:pStyle w:val="BodyText"/>
              <w:numPr>
                <w:ilvl w:val="0"/>
                <w:numId w:val="14"/>
              </w:numPr>
              <w:ind w:left="32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0F0AA4">
              <w:rPr>
                <w:rFonts w:asciiTheme="minorHAnsi" w:hAnsiTheme="minorHAnsi"/>
                <w:i w:val="0"/>
                <w:sz w:val="22"/>
                <w:szCs w:val="22"/>
              </w:rPr>
              <w:t>Anticipate – where appropriate – key events in stories</w:t>
            </w:r>
          </w:p>
          <w:p w14:paraId="577D9827" w14:textId="0D81B1A7" w:rsidR="00D23907" w:rsidRP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answering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questions about their experiences and </w:t>
            </w:r>
            <w:r w:rsidR="00D23907" w:rsidRPr="00D23907">
              <w:rPr>
                <w:rFonts w:asciiTheme="minorHAnsi" w:hAnsiTheme="minorHAnsi"/>
                <w:i w:val="0"/>
                <w:spacing w:val="-7"/>
                <w:sz w:val="22"/>
                <w:szCs w:val="22"/>
              </w:rPr>
              <w:t xml:space="preserve">in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response to stories or events</w:t>
            </w:r>
          </w:p>
        </w:tc>
        <w:tc>
          <w:tcPr>
            <w:tcW w:w="2131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18DAEDD5" w14:textId="34C43E98" w:rsidR="00D23907" w:rsidRDefault="00D2390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>
              <w:rPr>
                <w:rFonts w:asciiTheme="minorHAnsi" w:hAnsiTheme="minorHAnsi"/>
                <w:i w:val="0"/>
                <w:sz w:val="22"/>
                <w:szCs w:val="22"/>
              </w:rPr>
              <w:t>beginning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to </w:t>
            </w:r>
            <w:r w:rsidR="00B1483F">
              <w:rPr>
                <w:rFonts w:asciiTheme="minorHAnsi" w:hAnsiTheme="minorHAnsi"/>
                <w:i w:val="0"/>
                <w:sz w:val="22"/>
                <w:szCs w:val="22"/>
              </w:rPr>
              <w:t>making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simple </w:t>
            </w:r>
            <w:r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>inferences</w:t>
            </w:r>
          </w:p>
          <w:p w14:paraId="0842E78A" w14:textId="21AB5FAC" w:rsidR="00D23907" w:rsidRPr="00D23907" w:rsidRDefault="00D2390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predict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what might happen on the basis of what has been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read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so far</w:t>
            </w:r>
          </w:p>
        </w:tc>
        <w:tc>
          <w:tcPr>
            <w:tcW w:w="212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6C1ACB98" w14:textId="4682038E" w:rsid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making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inferences on the basis of what</w:t>
            </w:r>
            <w:r w:rsidR="00D23907" w:rsidRPr="00D23907">
              <w:rPr>
                <w:rFonts w:asciiTheme="minorHAnsi" w:hAnsiTheme="minorHAnsi"/>
                <w:i w:val="0"/>
                <w:spacing w:val="-12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is being said and</w:t>
            </w:r>
            <w:r w:rsidR="00D23907" w:rsidRPr="00D23907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 </w:t>
            </w:r>
            <w:r w:rsidR="00D23907">
              <w:rPr>
                <w:rFonts w:asciiTheme="minorHAnsi" w:hAnsiTheme="minorHAnsi"/>
                <w:i w:val="0"/>
                <w:sz w:val="22"/>
                <w:szCs w:val="22"/>
              </w:rPr>
              <w:t>done</w:t>
            </w:r>
          </w:p>
          <w:p w14:paraId="09B944AB" w14:textId="5C569294" w:rsidR="00D23907" w:rsidRPr="00D23907" w:rsidRDefault="00D2390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predict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what might happen on the basis of what has been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read so far in a text</w:t>
            </w:r>
          </w:p>
        </w:tc>
        <w:tc>
          <w:tcPr>
            <w:tcW w:w="1795" w:type="dxa"/>
            <w:gridSpan w:val="3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7351BC28" w14:textId="00422397" w:rsidR="00D23907" w:rsidRP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asking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answering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questions</w:t>
            </w:r>
            <w:r w:rsidR="00D23907" w:rsidRPr="00D23907">
              <w:rPr>
                <w:rFonts w:asciiTheme="minorHAnsi" w:hAnsiTheme="minorHAnsi"/>
                <w:i w:val="0"/>
                <w:spacing w:val="-25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appropriately, including some simple inference questions based on characters’ feelings, thoughts and motives</w:t>
            </w:r>
          </w:p>
          <w:p w14:paraId="238C1C0E" w14:textId="47F69E5C" w:rsidR="00D23907" w:rsidRPr="00D23907" w:rsidRDefault="0050159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justif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y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i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predictions using evidence from</w:t>
            </w:r>
            <w:r w:rsidR="00D23907" w:rsidRPr="00D23907">
              <w:rPr>
                <w:rFonts w:asciiTheme="minorHAnsi" w:hAnsiTheme="minorHAnsi"/>
                <w:i w:val="0"/>
                <w:spacing w:val="-18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the text</w:t>
            </w:r>
          </w:p>
        </w:tc>
        <w:tc>
          <w:tcPr>
            <w:tcW w:w="2043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59F7F20" w14:textId="2D2B5107" w:rsidR="00D23907" w:rsidRP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drawing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inferences from characters’ feelings, thoughts and motives that justifies their actions, supporting their views with evidence from the text</w:t>
            </w:r>
          </w:p>
          <w:p w14:paraId="511D06F2" w14:textId="5C1EADF1" w:rsidR="00D23907" w:rsidRPr="00D23907" w:rsidRDefault="00D23907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>justify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predictions from details stated and implied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4220E58" w14:textId="2003EC6A" w:rsid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drawing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inferences</w:t>
            </w:r>
            <w:r w:rsidR="00D23907" w:rsidRPr="00D23907">
              <w:rPr>
                <w:rFonts w:asciiTheme="minorHAnsi" w:hAnsiTheme="minorHAnsi"/>
                <w:i w:val="0"/>
                <w:spacing w:val="-9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from characters’ feelings, thoughts and</w:t>
            </w:r>
            <w:r w:rsidR="00D23907" w:rsidRPr="00D23907">
              <w:rPr>
                <w:rFonts w:asciiTheme="minorHAnsi" w:hAnsiTheme="minorHAnsi"/>
                <w:i w:val="0"/>
                <w:spacing w:val="-4"/>
                <w:sz w:val="22"/>
                <w:szCs w:val="22"/>
              </w:rPr>
              <w:t xml:space="preserve"> </w:t>
            </w:r>
            <w:r w:rsidR="00D23907">
              <w:rPr>
                <w:rFonts w:asciiTheme="minorHAnsi" w:hAnsiTheme="minorHAnsi"/>
                <w:i w:val="0"/>
                <w:sz w:val="22"/>
                <w:szCs w:val="22"/>
              </w:rPr>
              <w:t>motives</w:t>
            </w:r>
          </w:p>
          <w:p w14:paraId="61A06527" w14:textId="51916DA2" w:rsidR="00D23907" w:rsidRP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making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predictions based on details</w:t>
            </w:r>
            <w:r w:rsidR="00D23907" w:rsidRPr="00D23907">
              <w:rPr>
                <w:rFonts w:asciiTheme="minorHAnsi" w:hAnsiTheme="minorHAnsi"/>
                <w:i w:val="0"/>
                <w:spacing w:val="-16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stated and implied, justifying them in detail with evidence from the</w:t>
            </w:r>
            <w:r w:rsidR="00D23907" w:rsidRPr="00D23907">
              <w:rPr>
                <w:rFonts w:asciiTheme="minorHAnsi" w:hAnsiTheme="minorHAnsi"/>
                <w:i w:val="0"/>
                <w:spacing w:val="-14"/>
                <w:sz w:val="22"/>
                <w:szCs w:val="22"/>
              </w:rPr>
              <w:t xml:space="preserve">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text</w:t>
            </w:r>
          </w:p>
        </w:tc>
        <w:tc>
          <w:tcPr>
            <w:tcW w:w="20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01C21687" w14:textId="29C85BC8" w:rsidR="00D23907" w:rsidRDefault="00B1483F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considering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different ac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counts of the same event, </w:t>
            </w:r>
            <w:r w:rsidR="00A82661"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 viewpoints, 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>both of autho</w:t>
            </w:r>
            <w:r w:rsidR="00D23907">
              <w:rPr>
                <w:rFonts w:asciiTheme="minorHAnsi" w:hAnsiTheme="minorHAnsi"/>
                <w:i w:val="0"/>
                <w:sz w:val="22"/>
                <w:szCs w:val="22"/>
              </w:rPr>
              <w:t>rs and of fictional characters</w:t>
            </w:r>
          </w:p>
          <w:p w14:paraId="615570F1" w14:textId="0675C2DA" w:rsidR="00D23907" w:rsidRPr="00D23907" w:rsidRDefault="00A82661" w:rsidP="00D23907">
            <w:pPr>
              <w:pStyle w:val="BodyText"/>
              <w:numPr>
                <w:ilvl w:val="0"/>
                <w:numId w:val="10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D23907" w:rsidRPr="00D23907">
              <w:rPr>
                <w:rFonts w:asciiTheme="minorHAnsi" w:hAnsiTheme="minorHAnsi"/>
                <w:i w:val="0"/>
                <w:sz w:val="22"/>
                <w:szCs w:val="22"/>
              </w:rPr>
              <w:t xml:space="preserve"> how characters change and develop through texts by drawing inferences based on indirect clues</w:t>
            </w:r>
          </w:p>
        </w:tc>
      </w:tr>
      <w:tr w:rsidR="00B1483F" w:rsidRPr="00BC5095" w14:paraId="0B949420" w14:textId="77777777" w:rsidTr="009634DD">
        <w:trPr>
          <w:cantSplit/>
          <w:trHeight w:val="1134"/>
        </w:trPr>
        <w:tc>
          <w:tcPr>
            <w:tcW w:w="842" w:type="dxa"/>
            <w:textDirection w:val="tbRl"/>
          </w:tcPr>
          <w:p w14:paraId="539EB31B" w14:textId="25532FAF" w:rsidR="00B77C45" w:rsidRPr="00B77C45" w:rsidRDefault="00B77C45" w:rsidP="00307526">
            <w:pPr>
              <w:ind w:left="113" w:right="113" w:firstLine="0"/>
              <w:jc w:val="center"/>
              <w:rPr>
                <w:rFonts w:cs="Arial"/>
                <w:b/>
              </w:rPr>
            </w:pPr>
            <w:r w:rsidRPr="00B77C45">
              <w:rPr>
                <w:rFonts w:cs="Arial"/>
                <w:b/>
              </w:rPr>
              <w:lastRenderedPageBreak/>
              <w:t>Poetry and performance</w:t>
            </w:r>
          </w:p>
        </w:tc>
        <w:tc>
          <w:tcPr>
            <w:tcW w:w="2133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</w:tcPr>
          <w:p w14:paraId="7BB819A8" w14:textId="14B36A8A" w:rsidR="00B77C45" w:rsidRDefault="00A82661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listening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to and join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in with stories and</w:t>
            </w:r>
            <w:r w:rsidR="00B77C45" w:rsidRPr="00B77C45">
              <w:rPr>
                <w:rFonts w:asciiTheme="minorHAnsi" w:hAnsiTheme="minorHAnsi"/>
                <w:i w:val="0"/>
                <w:spacing w:val="-34"/>
                <w:sz w:val="22"/>
                <w:szCs w:val="22"/>
              </w:rPr>
              <w:t xml:space="preserve">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poems,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on a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one-to-one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basis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and also in small</w:t>
            </w:r>
            <w:r w:rsidR="00B77C45" w:rsidRPr="00B77C45">
              <w:rPr>
                <w:rFonts w:asciiTheme="minorHAnsi" w:hAnsiTheme="minorHAnsi"/>
                <w:i w:val="0"/>
                <w:spacing w:val="-3"/>
                <w:sz w:val="22"/>
                <w:szCs w:val="22"/>
              </w:rPr>
              <w:t xml:space="preserve"> 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>groups</w:t>
            </w:r>
          </w:p>
          <w:p w14:paraId="6CD7E115" w14:textId="39A7A85E" w:rsidR="00B77C45" w:rsidRDefault="00B77C45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join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in with repeated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 refrains in rhymes and stories</w:t>
            </w:r>
          </w:p>
          <w:p w14:paraId="3E4C5E99" w14:textId="68826C39" w:rsidR="00B77C45" w:rsidRDefault="00A82661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in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tonation, rhythm and phrasing,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B1483F">
              <w:rPr>
                <w:rFonts w:asciiTheme="minorHAnsi" w:hAnsiTheme="minorHAnsi"/>
                <w:i w:val="0"/>
                <w:sz w:val="22"/>
                <w:szCs w:val="22"/>
              </w:rPr>
              <w:t>making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the meaning clear to others</w:t>
            </w:r>
          </w:p>
          <w:p w14:paraId="0CF9E32F" w14:textId="1E6CC315" w:rsidR="00B77C45" w:rsidRDefault="00B77C45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play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pacing w:val="-20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coop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eratively as part of a group,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develop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act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out</w:t>
            </w:r>
            <w:r w:rsidRPr="00B77C45">
              <w:rPr>
                <w:rFonts w:asciiTheme="minorHAnsi" w:hAnsiTheme="minorHAnsi"/>
                <w:i w:val="0"/>
                <w:spacing w:val="-25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pacing w:val="-11"/>
                <w:sz w:val="22"/>
                <w:szCs w:val="22"/>
              </w:rPr>
              <w:t xml:space="preserve">a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narrativ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e</w:t>
            </w:r>
          </w:p>
          <w:p w14:paraId="0A4A005B" w14:textId="7872D5D0" w:rsidR="00B77C45" w:rsidRPr="00B77C45" w:rsidRDefault="00B77C45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express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Pr="00B77C45">
              <w:rPr>
                <w:rFonts w:asciiTheme="minorHAnsi" w:hAnsiTheme="minorHAnsi"/>
                <w:i w:val="0"/>
                <w:spacing w:val="-16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themselves effectively, showing awareness of</w:t>
            </w:r>
            <w:r w:rsidRPr="00B77C45">
              <w:rPr>
                <w:rFonts w:asciiTheme="minorHAnsi" w:hAnsiTheme="minorHAnsi"/>
                <w:i w:val="0"/>
                <w:spacing w:val="-33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listeners’ needs</w:t>
            </w:r>
          </w:p>
        </w:tc>
        <w:tc>
          <w:tcPr>
            <w:tcW w:w="2131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53FC6BF7" w14:textId="68817310" w:rsidR="00B77C45" w:rsidRPr="00B77C45" w:rsidRDefault="00B1483F" w:rsidP="00B77C4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="Arial"/>
              </w:rPr>
            </w:pPr>
            <w:r>
              <w:t>reciting</w:t>
            </w:r>
            <w:r w:rsidR="00B77C45">
              <w:t xml:space="preserve"> simple poems by heart</w:t>
            </w:r>
          </w:p>
        </w:tc>
        <w:tc>
          <w:tcPr>
            <w:tcW w:w="212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15C6B275" w14:textId="4928193C" w:rsidR="00B77C45" w:rsidRPr="00B77C45" w:rsidRDefault="00A82661" w:rsidP="00B77C4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="Arial"/>
              </w:rPr>
            </w:pPr>
            <w:r>
              <w:t>continuing</w:t>
            </w:r>
            <w:r w:rsidR="00B77C45" w:rsidRPr="00B77C45">
              <w:t xml:space="preserve"> to build up a repertoire of poems learnt by heart, appreciating these and reciting some </w:t>
            </w:r>
            <w:r w:rsidR="00B77C45" w:rsidRPr="00B77C45">
              <w:rPr>
                <w:spacing w:val="-4"/>
              </w:rPr>
              <w:t xml:space="preserve">with </w:t>
            </w:r>
            <w:r w:rsidR="00B77C45" w:rsidRPr="00B77C45">
              <w:t xml:space="preserve">appropriate intonation to </w:t>
            </w:r>
            <w:r w:rsidR="00B1483F">
              <w:t>making</w:t>
            </w:r>
            <w:r w:rsidR="00B77C45" w:rsidRPr="00B77C45">
              <w:t xml:space="preserve"> the meaning </w:t>
            </w:r>
            <w:r w:rsidR="00B77C45">
              <w:rPr>
                <w:spacing w:val="-3"/>
              </w:rPr>
              <w:t>clear</w:t>
            </w:r>
          </w:p>
        </w:tc>
        <w:tc>
          <w:tcPr>
            <w:tcW w:w="1795" w:type="dxa"/>
            <w:gridSpan w:val="3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8" w:space="0" w:color="231F20"/>
            </w:tcBorders>
          </w:tcPr>
          <w:p w14:paraId="77256B6A" w14:textId="60FAA5E1" w:rsidR="00B77C45" w:rsidRDefault="00B77C45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B1483F">
              <w:rPr>
                <w:rFonts w:asciiTheme="minorHAnsi" w:hAnsiTheme="minorHAnsi"/>
                <w:i w:val="0"/>
                <w:sz w:val="22"/>
                <w:szCs w:val="22"/>
              </w:rPr>
              <w:t>preparing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 w:rsidR="00B1483F">
              <w:rPr>
                <w:rFonts w:asciiTheme="minorHAnsi" w:hAnsiTheme="minorHAnsi"/>
                <w:i w:val="0"/>
                <w:sz w:val="22"/>
                <w:szCs w:val="22"/>
              </w:rPr>
              <w:t>performing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 poems and play scripts,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>
              <w:rPr>
                <w:rFonts w:asciiTheme="minorHAnsi" w:hAnsiTheme="minorHAnsi"/>
                <w:i w:val="0"/>
                <w:sz w:val="22"/>
                <w:szCs w:val="22"/>
              </w:rPr>
              <w:t>showing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some awareness of </w:t>
            </w:r>
            <w:r w:rsidRPr="00B77C45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the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audience when reading aloud</w:t>
            </w:r>
          </w:p>
          <w:p w14:paraId="02B8F02D" w14:textId="0BDF9269" w:rsidR="00B77C45" w:rsidRPr="00B77C45" w:rsidRDefault="00A82661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beginning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to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use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appropriate intonation and volume when reading aloud</w:t>
            </w:r>
          </w:p>
        </w:tc>
        <w:tc>
          <w:tcPr>
            <w:tcW w:w="2043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5689D10" w14:textId="1960EF10" w:rsidR="00B77C45" w:rsidRDefault="00A82661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recognising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 some different forms of poetry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e.g. 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free verse or narrative poetry</w:t>
            </w:r>
          </w:p>
          <w:p w14:paraId="0BE28E45" w14:textId="68115200" w:rsidR="00B77C45" w:rsidRPr="00B77C45" w:rsidRDefault="00B1483F" w:rsidP="00B77C45">
            <w:pPr>
              <w:pStyle w:val="BodyText"/>
              <w:numPr>
                <w:ilvl w:val="0"/>
                <w:numId w:val="11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preparing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performing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poems and play scripts with appropriate</w:t>
            </w:r>
            <w:r w:rsidR="00B77C45" w:rsidRPr="00B77C45">
              <w:rPr>
                <w:rFonts w:asciiTheme="minorHAnsi" w:hAnsiTheme="minorHAnsi"/>
                <w:i w:val="0"/>
                <w:spacing w:val="-8"/>
                <w:sz w:val="22"/>
                <w:szCs w:val="22"/>
              </w:rPr>
              <w:t xml:space="preserve">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techniques (intonat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ion, tone, volume and action)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  <w:r w:rsidR="00A82661">
              <w:rPr>
                <w:rFonts w:asciiTheme="minorHAnsi" w:hAnsiTheme="minorHAnsi"/>
                <w:i w:val="0"/>
                <w:sz w:val="22"/>
                <w:szCs w:val="22"/>
              </w:rPr>
              <w:t>showing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awareness of </w:t>
            </w:r>
            <w:r w:rsidR="00B77C45" w:rsidRPr="00B77C45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the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audience when</w:t>
            </w:r>
            <w:r w:rsidR="00B77C45" w:rsidRPr="00B77C45">
              <w:rPr>
                <w:rFonts w:asciiTheme="minorHAnsi" w:hAnsiTheme="minorHAnsi"/>
                <w:i w:val="0"/>
                <w:spacing w:val="-6"/>
                <w:sz w:val="22"/>
                <w:szCs w:val="22"/>
              </w:rPr>
              <w:t xml:space="preserve"> 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>reading aloud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D78AF16" w14:textId="7B83AEED" w:rsidR="00B77C45" w:rsidRPr="00B77C45" w:rsidRDefault="00B77C45" w:rsidP="00B77C4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="Arial"/>
              </w:rPr>
            </w:pPr>
            <w:r w:rsidRPr="00B77C45">
              <w:t xml:space="preserve">continually </w:t>
            </w:r>
            <w:r w:rsidR="00A82661">
              <w:t>showing</w:t>
            </w:r>
            <w:r w:rsidRPr="00B77C45">
              <w:t xml:space="preserve"> an awareness of audience when reading out loud using into</w:t>
            </w:r>
            <w:r>
              <w:t>nation, tone, volume and action</w:t>
            </w:r>
          </w:p>
        </w:tc>
        <w:tc>
          <w:tcPr>
            <w:tcW w:w="20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4" w:space="0" w:color="auto"/>
            </w:tcBorders>
          </w:tcPr>
          <w:p w14:paraId="69E18412" w14:textId="425B8CF0" w:rsidR="00B77C45" w:rsidRPr="00B77C45" w:rsidRDefault="00B77C45" w:rsidP="00B77C4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cs="Arial"/>
              </w:rPr>
            </w:pPr>
            <w:r w:rsidRPr="00B77C45">
              <w:t xml:space="preserve">confidently </w:t>
            </w:r>
            <w:r w:rsidR="00B1483F">
              <w:t>performing</w:t>
            </w:r>
            <w:r w:rsidRPr="00B77C45">
              <w:t xml:space="preserve"> texts (including poems learnt by heart) </w:t>
            </w:r>
            <w:r w:rsidR="00501597">
              <w:t>using a wide range of devices,</w:t>
            </w:r>
            <w:r w:rsidRPr="00B77C45">
              <w:t xml:space="preserve"> eng</w:t>
            </w:r>
            <w:r w:rsidR="00501597">
              <w:t>aging</w:t>
            </w:r>
            <w:r>
              <w:t xml:space="preserve"> the audience and for effect</w:t>
            </w:r>
          </w:p>
        </w:tc>
      </w:tr>
      <w:tr w:rsidR="00307526" w:rsidRPr="00BC5095" w14:paraId="28B05307" w14:textId="77777777" w:rsidTr="009634DD">
        <w:trPr>
          <w:cantSplit/>
          <w:trHeight w:val="1134"/>
        </w:trPr>
        <w:tc>
          <w:tcPr>
            <w:tcW w:w="842" w:type="dxa"/>
            <w:shd w:val="clear" w:color="auto" w:fill="FFFFFF" w:themeFill="background1"/>
            <w:textDirection w:val="tbRl"/>
          </w:tcPr>
          <w:p w14:paraId="360AF497" w14:textId="3D4A0539" w:rsidR="00B77C45" w:rsidRPr="00B77C45" w:rsidRDefault="00B77C45" w:rsidP="00307526">
            <w:pPr>
              <w:ind w:left="113" w:right="113" w:firstLine="0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lastRenderedPageBreak/>
              <w:t>Non-fiction</w:t>
            </w:r>
          </w:p>
        </w:tc>
        <w:tc>
          <w:tcPr>
            <w:tcW w:w="2133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01A1" w14:textId="4D3AB365" w:rsidR="00B77C45" w:rsidRDefault="00A82661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knowing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that information can 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>be relayed in the form of print</w:t>
            </w:r>
          </w:p>
          <w:p w14:paraId="5D560F08" w14:textId="60010C38" w:rsidR="00B77C45" w:rsidRPr="00B77C45" w:rsidRDefault="00A82661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knowing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that information can be retrieved from books and computers</w:t>
            </w:r>
          </w:p>
        </w:tc>
        <w:tc>
          <w:tcPr>
            <w:tcW w:w="2131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498B9F5D" w14:textId="77777777" w:rsidR="00B77C45" w:rsidRPr="00B77C45" w:rsidRDefault="00B77C45" w:rsidP="00B77C45">
            <w:pPr>
              <w:rPr>
                <w:rFonts w:cs="Arial"/>
              </w:rPr>
            </w:pPr>
          </w:p>
        </w:tc>
        <w:tc>
          <w:tcPr>
            <w:tcW w:w="2124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0C6D9D7D" w14:textId="52005D11" w:rsidR="00B77C45" w:rsidRPr="00B77C45" w:rsidRDefault="00B77C45" w:rsidP="00B77C4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cs="Arial"/>
              </w:rPr>
            </w:pPr>
            <w:r w:rsidRPr="00B77C45">
              <w:t xml:space="preserve"> </w:t>
            </w:r>
            <w:r w:rsidR="00A82661">
              <w:t>recognising</w:t>
            </w:r>
            <w:r w:rsidRPr="00B77C45">
              <w:t xml:space="preserve"> that non- fiction books are oft</w:t>
            </w:r>
            <w:r>
              <w:t>en structured in different ways</w:t>
            </w:r>
          </w:p>
        </w:tc>
        <w:tc>
          <w:tcPr>
            <w:tcW w:w="1795" w:type="dxa"/>
            <w:gridSpan w:val="3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8" w:space="0" w:color="231F20"/>
            </w:tcBorders>
          </w:tcPr>
          <w:p w14:paraId="643F6AB2" w14:textId="5F757F88" w:rsidR="00B77C45" w:rsidRPr="00B77C45" w:rsidRDefault="00501597" w:rsidP="00B77C4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cs="Arial"/>
              </w:rPr>
            </w:pPr>
            <w:r>
              <w:t>retrieving</w:t>
            </w:r>
            <w:r w:rsidR="00B77C45" w:rsidRPr="00B77C45">
              <w:t xml:space="preserve"> and record</w:t>
            </w:r>
            <w:r>
              <w:t>ing</w:t>
            </w:r>
            <w:r w:rsidR="00B77C45" w:rsidRPr="00B77C45">
              <w:t xml:space="preserve"> info</w:t>
            </w:r>
            <w:r w:rsidR="00B77C45">
              <w:t>rmation from non- fiction texts</w:t>
            </w:r>
          </w:p>
        </w:tc>
        <w:tc>
          <w:tcPr>
            <w:tcW w:w="2043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6437FD83" w14:textId="1BA0C6E3" w:rsidR="00B77C45" w:rsidRDefault="00A82661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all of the organisational</w:t>
            </w:r>
            <w:r w:rsidR="00B77C45" w:rsidRPr="00B77C45">
              <w:rPr>
                <w:rFonts w:asciiTheme="minorHAnsi" w:hAnsiTheme="minorHAnsi"/>
                <w:i w:val="0"/>
                <w:spacing w:val="-18"/>
                <w:sz w:val="22"/>
                <w:szCs w:val="22"/>
              </w:rPr>
              <w:t xml:space="preserve"> 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devices availabl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e within a non- fiction text, retrieving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>,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record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discussing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information</w:t>
            </w:r>
          </w:p>
          <w:p w14:paraId="6FED27E5" w14:textId="6F4F2216" w:rsidR="00B77C45" w:rsidRPr="00B77C45" w:rsidRDefault="00A82661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 dictionaries,</w:t>
            </w:r>
            <w:r w:rsidR="00B77C45" w:rsidRPr="00B77C45">
              <w:rPr>
                <w:rFonts w:asciiTheme="minorHAnsi" w:hAnsiTheme="minorHAnsi"/>
                <w:i w:val="0"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checking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the meaning of words that they have 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reading</w:t>
            </w:r>
          </w:p>
        </w:tc>
        <w:tc>
          <w:tcPr>
            <w:tcW w:w="2044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</w:tcPr>
          <w:p w14:paraId="78207858" w14:textId="78D06C85" w:rsidR="00B77C45" w:rsidRPr="00B77C45" w:rsidRDefault="00A82661" w:rsidP="00B77C4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cs="Arial"/>
              </w:rPr>
            </w:pPr>
            <w:r>
              <w:t>using</w:t>
            </w:r>
            <w:r w:rsidR="00B77C45" w:rsidRPr="00B77C45">
              <w:t xml:space="preserve"> knowledge of t</w:t>
            </w:r>
            <w:r w:rsidR="00501597">
              <w:t>exts and organisation devices, retrieving</w:t>
            </w:r>
            <w:r w:rsidR="00B77C45" w:rsidRPr="00B77C45">
              <w:t>, record</w:t>
            </w:r>
            <w:r w:rsidR="00501597">
              <w:t>ing</w:t>
            </w:r>
            <w:r w:rsidR="00B77C45" w:rsidRPr="00B77C45">
              <w:t xml:space="preserve"> and </w:t>
            </w:r>
            <w:r>
              <w:t>discussing</w:t>
            </w:r>
            <w:r w:rsidR="00B77C45" w:rsidRPr="00B77C45">
              <w:t xml:space="preserve"> information fro</w:t>
            </w:r>
            <w:r w:rsidR="00B77C45">
              <w:t>m fiction and non-fiction texts</w:t>
            </w:r>
          </w:p>
        </w:tc>
        <w:tc>
          <w:tcPr>
            <w:tcW w:w="2056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4" w:space="0" w:color="auto"/>
            </w:tcBorders>
          </w:tcPr>
          <w:p w14:paraId="14B26EBC" w14:textId="14CC8D0D" w:rsidR="00B77C45" w:rsidRDefault="00501597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retrieving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recor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din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and present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ing</w:t>
            </w:r>
            <w:r w:rsidR="00B77C45"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inf</w:t>
            </w:r>
            <w:r w:rsidR="00B77C45">
              <w:rPr>
                <w:rFonts w:asciiTheme="minorHAnsi" w:hAnsiTheme="minorHAnsi"/>
                <w:i w:val="0"/>
                <w:sz w:val="22"/>
                <w:szCs w:val="22"/>
              </w:rPr>
              <w:t>ormation from non-fiction texts</w:t>
            </w:r>
          </w:p>
          <w:p w14:paraId="10B5C76D" w14:textId="780C9FBD" w:rsidR="00B77C45" w:rsidRPr="00B77C45" w:rsidRDefault="00B77C45" w:rsidP="00B77C45">
            <w:pPr>
              <w:pStyle w:val="BodyText"/>
              <w:numPr>
                <w:ilvl w:val="0"/>
                <w:numId w:val="12"/>
              </w:numPr>
              <w:ind w:left="357" w:hanging="357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B77C45">
              <w:rPr>
                <w:rFonts w:asciiTheme="minorHAnsi" w:hAnsiTheme="minorHAnsi"/>
                <w:i w:val="0"/>
                <w:spacing w:val="-5"/>
                <w:sz w:val="22"/>
                <w:szCs w:val="22"/>
              </w:rPr>
              <w:t xml:space="preserve"> </w:t>
            </w:r>
            <w:r w:rsidR="00A82661">
              <w:rPr>
                <w:rFonts w:asciiTheme="minorHAnsi" w:hAnsiTheme="minorHAnsi"/>
                <w:i w:val="0"/>
                <w:sz w:val="22"/>
                <w:szCs w:val="22"/>
              </w:rPr>
              <w:t>using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 xml:space="preserve"> non-fiction materials for</w:t>
            </w:r>
            <w:r w:rsidRPr="00B77C45">
              <w:rPr>
                <w:rFonts w:asciiTheme="minorHAnsi" w:hAnsiTheme="minorHAnsi"/>
                <w:i w:val="0"/>
                <w:spacing w:val="-19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pu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rposeful information retrieval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e.g. in reading history, g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eography and science textbooks,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and in contexts where pupils are genuinely</w:t>
            </w:r>
            <w:r w:rsidRPr="00B77C45">
              <w:rPr>
                <w:rFonts w:asciiTheme="minorHAnsi" w:hAnsiTheme="minorHAnsi"/>
                <w:i w:val="0"/>
                <w:spacing w:val="-14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mot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 xml:space="preserve">ivated to find out information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e.g. reading information leaflets before a gallery or museum visit or</w:t>
            </w:r>
            <w:r w:rsidRPr="00B77C45">
              <w:rPr>
                <w:rFonts w:asciiTheme="minorHAnsi" w:hAnsiTheme="minorHAnsi"/>
                <w:i w:val="0"/>
                <w:spacing w:val="-15"/>
                <w:sz w:val="22"/>
                <w:szCs w:val="22"/>
              </w:rPr>
              <w:t xml:space="preserve"> </w:t>
            </w:r>
            <w:r w:rsidRPr="00B77C45">
              <w:rPr>
                <w:rFonts w:asciiTheme="minorHAnsi" w:hAnsiTheme="minorHAnsi"/>
                <w:i w:val="0"/>
                <w:sz w:val="22"/>
                <w:szCs w:val="22"/>
              </w:rPr>
              <w:t>readin</w:t>
            </w:r>
            <w:r w:rsidR="00501597">
              <w:rPr>
                <w:rFonts w:asciiTheme="minorHAnsi" w:hAnsiTheme="minorHAnsi"/>
                <w:i w:val="0"/>
                <w:sz w:val="22"/>
                <w:szCs w:val="22"/>
              </w:rPr>
              <w:t>g a theatre programme or review</w:t>
            </w:r>
          </w:p>
        </w:tc>
      </w:tr>
    </w:tbl>
    <w:p w14:paraId="458FEC79" w14:textId="77777777" w:rsidR="003039D2" w:rsidRPr="00BC5095" w:rsidRDefault="003039D2" w:rsidP="00FB3390">
      <w:pPr>
        <w:rPr>
          <w:rFonts w:cs="Arial"/>
        </w:rPr>
      </w:pPr>
    </w:p>
    <w:sectPr w:rsidR="003039D2" w:rsidRPr="00BC5095" w:rsidSect="00B1483F">
      <w:headerReference w:type="default" r:id="rId7"/>
      <w:pgSz w:w="16838" w:h="11906" w:orient="landscape"/>
      <w:pgMar w:top="1440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D42CF" w14:textId="77777777" w:rsidR="003866D5" w:rsidRDefault="003866D5" w:rsidP="003A0A80">
      <w:r>
        <w:separator/>
      </w:r>
    </w:p>
  </w:endnote>
  <w:endnote w:type="continuationSeparator" w:id="0">
    <w:p w14:paraId="356D6ED7" w14:textId="77777777" w:rsidR="003866D5" w:rsidRDefault="003866D5" w:rsidP="003A0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3DABB" w14:textId="77777777" w:rsidR="003866D5" w:rsidRDefault="003866D5" w:rsidP="003A0A80">
      <w:r>
        <w:separator/>
      </w:r>
    </w:p>
  </w:footnote>
  <w:footnote w:type="continuationSeparator" w:id="0">
    <w:p w14:paraId="5E588011" w14:textId="77777777" w:rsidR="003866D5" w:rsidRDefault="003866D5" w:rsidP="003A0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13164" w14:textId="4C170FAA" w:rsidR="003A0A80" w:rsidRDefault="003A0A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44415"/>
    <w:multiLevelType w:val="hybridMultilevel"/>
    <w:tmpl w:val="C1208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51D72"/>
    <w:multiLevelType w:val="hybridMultilevel"/>
    <w:tmpl w:val="1BCA7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E6626"/>
    <w:multiLevelType w:val="hybridMultilevel"/>
    <w:tmpl w:val="8DA45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67B30"/>
    <w:multiLevelType w:val="hybridMultilevel"/>
    <w:tmpl w:val="845AE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06D4D"/>
    <w:multiLevelType w:val="multilevel"/>
    <w:tmpl w:val="00506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577DEF"/>
    <w:multiLevelType w:val="hybridMultilevel"/>
    <w:tmpl w:val="31AE6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F2A19"/>
    <w:multiLevelType w:val="hybridMultilevel"/>
    <w:tmpl w:val="7534C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54DDE"/>
    <w:multiLevelType w:val="hybridMultilevel"/>
    <w:tmpl w:val="FD62619E"/>
    <w:lvl w:ilvl="0" w:tplc="CC3CA8AA">
      <w:numFmt w:val="bullet"/>
      <w:lvlText w:val="-"/>
      <w:lvlJc w:val="left"/>
      <w:pPr>
        <w:ind w:left="360" w:hanging="360"/>
      </w:pPr>
      <w:rPr>
        <w:rFonts w:ascii="Calibri" w:eastAsia="SimSu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440BA1"/>
    <w:multiLevelType w:val="hybridMultilevel"/>
    <w:tmpl w:val="A546F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255525"/>
    <w:multiLevelType w:val="hybridMultilevel"/>
    <w:tmpl w:val="66E26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4045A"/>
    <w:multiLevelType w:val="hybridMultilevel"/>
    <w:tmpl w:val="74F2E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723A42"/>
    <w:multiLevelType w:val="hybridMultilevel"/>
    <w:tmpl w:val="51767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A15E07"/>
    <w:multiLevelType w:val="hybridMultilevel"/>
    <w:tmpl w:val="1DA6B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2F7363"/>
    <w:multiLevelType w:val="hybridMultilevel"/>
    <w:tmpl w:val="61FC5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13"/>
  </w:num>
  <w:num w:numId="7">
    <w:abstractNumId w:val="10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A80"/>
    <w:rsid w:val="0008044A"/>
    <w:rsid w:val="000811FE"/>
    <w:rsid w:val="000977F9"/>
    <w:rsid w:val="000F034D"/>
    <w:rsid w:val="000F0AA4"/>
    <w:rsid w:val="00163B28"/>
    <w:rsid w:val="001A0627"/>
    <w:rsid w:val="001A1860"/>
    <w:rsid w:val="001C2FAB"/>
    <w:rsid w:val="002F3157"/>
    <w:rsid w:val="00301960"/>
    <w:rsid w:val="003039D2"/>
    <w:rsid w:val="00307526"/>
    <w:rsid w:val="00324988"/>
    <w:rsid w:val="00362C0A"/>
    <w:rsid w:val="003866D5"/>
    <w:rsid w:val="003A0A80"/>
    <w:rsid w:val="003B5368"/>
    <w:rsid w:val="00466CD2"/>
    <w:rsid w:val="004E4D28"/>
    <w:rsid w:val="00501597"/>
    <w:rsid w:val="005D18FF"/>
    <w:rsid w:val="0068239A"/>
    <w:rsid w:val="00721491"/>
    <w:rsid w:val="007E0A48"/>
    <w:rsid w:val="008711D7"/>
    <w:rsid w:val="00910873"/>
    <w:rsid w:val="00911A34"/>
    <w:rsid w:val="0094068C"/>
    <w:rsid w:val="00951227"/>
    <w:rsid w:val="009634DD"/>
    <w:rsid w:val="00A61262"/>
    <w:rsid w:val="00A82661"/>
    <w:rsid w:val="00A93EA9"/>
    <w:rsid w:val="00AD6CFD"/>
    <w:rsid w:val="00AE5A64"/>
    <w:rsid w:val="00B1483F"/>
    <w:rsid w:val="00B744E1"/>
    <w:rsid w:val="00B753DB"/>
    <w:rsid w:val="00B77C45"/>
    <w:rsid w:val="00BC5095"/>
    <w:rsid w:val="00C80E6D"/>
    <w:rsid w:val="00CB44EB"/>
    <w:rsid w:val="00CC62E4"/>
    <w:rsid w:val="00CC79D1"/>
    <w:rsid w:val="00CD35AA"/>
    <w:rsid w:val="00CE3528"/>
    <w:rsid w:val="00CF226E"/>
    <w:rsid w:val="00D23907"/>
    <w:rsid w:val="00D8509E"/>
    <w:rsid w:val="00DE68DD"/>
    <w:rsid w:val="00E01413"/>
    <w:rsid w:val="00EF1072"/>
    <w:rsid w:val="00F20589"/>
    <w:rsid w:val="00F46751"/>
    <w:rsid w:val="00FB3390"/>
    <w:rsid w:val="00FB4396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E8453"/>
  <w15:chartTrackingRefBased/>
  <w15:docId w15:val="{D4BDDDA8-5D94-4965-ACA0-FBD6C1E1A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5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0A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0A80"/>
  </w:style>
  <w:style w:type="paragraph" w:styleId="Footer">
    <w:name w:val="footer"/>
    <w:basedOn w:val="Normal"/>
    <w:link w:val="FooterChar"/>
    <w:uiPriority w:val="99"/>
    <w:unhideWhenUsed/>
    <w:rsid w:val="003A0A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0A80"/>
  </w:style>
  <w:style w:type="table" w:styleId="TableGrid">
    <w:name w:val="Table Grid"/>
    <w:basedOn w:val="TableNormal"/>
    <w:uiPriority w:val="39"/>
    <w:rsid w:val="000811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7E0A48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1C2FAB"/>
  </w:style>
  <w:style w:type="paragraph" w:styleId="BodyText">
    <w:name w:val="Body Text"/>
    <w:basedOn w:val="Normal"/>
    <w:link w:val="BodyTextChar"/>
    <w:uiPriority w:val="1"/>
    <w:qFormat/>
    <w:rsid w:val="00BC5095"/>
    <w:pPr>
      <w:widowControl w:val="0"/>
      <w:autoSpaceDE w:val="0"/>
      <w:autoSpaceDN w:val="0"/>
      <w:adjustRightInd w:val="0"/>
    </w:pPr>
    <w:rPr>
      <w:rFonts w:ascii="Roboto" w:eastAsiaTheme="minorEastAsia" w:hAnsi="Roboto" w:cs="Roboto"/>
      <w:i/>
      <w:iCs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BC5095"/>
    <w:rPr>
      <w:rFonts w:ascii="Roboto" w:eastAsiaTheme="minorEastAsia" w:hAnsi="Roboto" w:cs="Roboto"/>
      <w:i/>
      <w:iCs/>
      <w:sz w:val="24"/>
      <w:szCs w:val="24"/>
      <w:lang w:eastAsia="en-GB"/>
    </w:rPr>
  </w:style>
  <w:style w:type="character" w:customStyle="1" w:styleId="A4">
    <w:name w:val="A4"/>
    <w:uiPriority w:val="99"/>
    <w:rsid w:val="00CD35AA"/>
    <w:rPr>
      <w:color w:val="F68B5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1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2001</Words>
  <Characters>11410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Trudi Fitzhenry</dc:creator>
  <cp:keywords/>
  <dc:description/>
  <cp:lastModifiedBy>justin clark</cp:lastModifiedBy>
  <cp:revision>8</cp:revision>
  <dcterms:created xsi:type="dcterms:W3CDTF">2021-11-14T12:01:00Z</dcterms:created>
  <dcterms:modified xsi:type="dcterms:W3CDTF">2023-01-22T11:45:00Z</dcterms:modified>
</cp:coreProperties>
</file>